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黑体" w:hAnsi="Calibri" w:eastAsia="黑体"/>
          <w:sz w:val="32"/>
          <w:szCs w:val="32"/>
        </w:rPr>
      </w:pPr>
      <w:r>
        <w:rPr>
          <w:rFonts w:hint="eastAsia" w:ascii="黑体" w:hAnsi="Calibri" w:eastAsia="黑体"/>
          <w:sz w:val="32"/>
          <w:szCs w:val="32"/>
        </w:rPr>
        <w:t>附件</w:t>
      </w:r>
      <w:r>
        <w:rPr>
          <w:rFonts w:ascii="黑体" w:hAnsi="Calibri" w:eastAsia="黑体"/>
          <w:sz w:val="32"/>
          <w:szCs w:val="32"/>
        </w:rPr>
        <w:t>1</w:t>
      </w:r>
    </w:p>
    <w:p>
      <w:pPr>
        <w:adjustRightInd w:val="0"/>
        <w:snapToGrid w:val="0"/>
        <w:spacing w:line="560" w:lineRule="exact"/>
        <w:jc w:val="center"/>
        <w:rPr>
          <w:rFonts w:ascii="方正小标宋简体" w:hAnsi="方正小标宋简体" w:eastAsia="方正小标宋简体"/>
          <w:bCs/>
          <w:sz w:val="36"/>
          <w:szCs w:val="36"/>
        </w:rPr>
      </w:pPr>
      <w:r>
        <w:rPr>
          <w:rFonts w:ascii="方正小标宋简体" w:hAnsi="方正小标宋简体" w:eastAsia="方正小标宋简体"/>
          <w:bCs/>
          <w:sz w:val="36"/>
          <w:szCs w:val="36"/>
        </w:rPr>
        <w:t>202</w:t>
      </w:r>
      <w:r>
        <w:rPr>
          <w:rFonts w:hint="eastAsia" w:ascii="方正小标宋简体" w:hAnsi="方正小标宋简体" w:eastAsia="方正小标宋简体"/>
          <w:bCs/>
          <w:sz w:val="36"/>
          <w:szCs w:val="36"/>
        </w:rPr>
        <w:t>3年</w:t>
      </w:r>
      <w:r>
        <w:rPr>
          <w:rFonts w:ascii="方正小标宋简体" w:hAnsi="方正小标宋简体" w:eastAsia="方正小标宋简体"/>
          <w:bCs/>
          <w:sz w:val="36"/>
          <w:szCs w:val="36"/>
        </w:rPr>
        <w:t>上海市</w:t>
      </w:r>
      <w:r>
        <w:rPr>
          <w:rFonts w:hint="eastAsia" w:ascii="方正小标宋简体" w:hAnsi="方正小标宋简体" w:eastAsia="方正小标宋简体"/>
          <w:bCs/>
          <w:sz w:val="36"/>
          <w:szCs w:val="36"/>
        </w:rPr>
        <w:t>高中阶段学校市级</w:t>
      </w:r>
      <w:r>
        <w:rPr>
          <w:rFonts w:ascii="方正小标宋简体" w:hAnsi="方正小标宋简体" w:eastAsia="方正小标宋简体"/>
          <w:bCs/>
          <w:sz w:val="36"/>
          <w:szCs w:val="36"/>
        </w:rPr>
        <w:t>优秀体育学生</w:t>
      </w:r>
    </w:p>
    <w:p>
      <w:pPr>
        <w:adjustRightInd w:val="0"/>
        <w:snapToGrid w:val="0"/>
        <w:spacing w:line="560" w:lineRule="exact"/>
        <w:jc w:val="center"/>
        <w:rPr>
          <w:rFonts w:ascii="方正小标宋简体" w:hAnsi="方正小标宋简体" w:eastAsia="方正小标宋简体"/>
          <w:bCs/>
          <w:sz w:val="36"/>
          <w:szCs w:val="36"/>
        </w:rPr>
      </w:pPr>
      <w:r>
        <w:rPr>
          <w:rFonts w:ascii="方正小标宋简体" w:hAnsi="方正小标宋简体" w:eastAsia="方正小标宋简体"/>
          <w:bCs/>
          <w:sz w:val="36"/>
          <w:szCs w:val="36"/>
        </w:rPr>
        <w:t>市级体育赛事认定目录</w:t>
      </w:r>
    </w:p>
    <w:tbl>
      <w:tblPr>
        <w:tblStyle w:val="8"/>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6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widowControl/>
              <w:spacing w:line="400" w:lineRule="exact"/>
              <w:jc w:val="center"/>
              <w:rPr>
                <w:rFonts w:ascii="仿宋_GB2312" w:hAnsi="仿宋_GB2312" w:eastAsia="仿宋_GB2312" w:cs="宋体"/>
                <w:b/>
                <w:bCs/>
                <w:kern w:val="0"/>
                <w:sz w:val="24"/>
                <w:szCs w:val="20"/>
              </w:rPr>
            </w:pPr>
            <w:r>
              <w:rPr>
                <w:rFonts w:hint="eastAsia" w:ascii="仿宋_GB2312" w:hAnsi="仿宋_GB2312" w:eastAsia="仿宋_GB2312" w:cs="宋体"/>
                <w:b/>
                <w:bCs/>
                <w:kern w:val="0"/>
                <w:sz w:val="24"/>
                <w:szCs w:val="20"/>
              </w:rPr>
              <w:t>序号</w:t>
            </w:r>
          </w:p>
        </w:tc>
        <w:tc>
          <w:tcPr>
            <w:tcW w:w="1060" w:type="dxa"/>
            <w:noWrap w:val="0"/>
            <w:vAlign w:val="center"/>
          </w:tcPr>
          <w:p>
            <w:pPr>
              <w:widowControl/>
              <w:spacing w:line="400" w:lineRule="exact"/>
              <w:jc w:val="center"/>
              <w:rPr>
                <w:rFonts w:ascii="仿宋_GB2312" w:hAnsi="仿宋_GB2312" w:eastAsia="仿宋_GB2312" w:cs="宋体"/>
                <w:b/>
                <w:bCs/>
                <w:kern w:val="0"/>
                <w:sz w:val="24"/>
                <w:szCs w:val="20"/>
              </w:rPr>
            </w:pPr>
            <w:r>
              <w:rPr>
                <w:rFonts w:hint="eastAsia" w:ascii="仿宋_GB2312" w:hAnsi="仿宋_GB2312" w:eastAsia="仿宋_GB2312" w:cs="宋体"/>
                <w:b/>
                <w:bCs/>
                <w:kern w:val="0"/>
                <w:sz w:val="24"/>
                <w:szCs w:val="20"/>
              </w:rPr>
              <w:t>项目</w:t>
            </w:r>
          </w:p>
        </w:tc>
        <w:tc>
          <w:tcPr>
            <w:tcW w:w="6600" w:type="dxa"/>
            <w:noWrap w:val="0"/>
            <w:vAlign w:val="center"/>
          </w:tcPr>
          <w:p>
            <w:pPr>
              <w:widowControl/>
              <w:spacing w:line="400" w:lineRule="exact"/>
              <w:jc w:val="center"/>
              <w:rPr>
                <w:rFonts w:ascii="仿宋_GB2312" w:hAnsi="仿宋_GB2312" w:eastAsia="仿宋_GB2312" w:cs="宋体"/>
                <w:b/>
                <w:bCs/>
                <w:kern w:val="0"/>
                <w:sz w:val="24"/>
                <w:szCs w:val="20"/>
              </w:rPr>
            </w:pPr>
            <w:r>
              <w:rPr>
                <w:rFonts w:hint="eastAsia" w:ascii="仿宋_GB2312" w:hAnsi="仿宋_GB2312" w:eastAsia="仿宋_GB2312" w:cs="宋体"/>
                <w:b/>
                <w:bCs/>
                <w:kern w:val="0"/>
                <w:sz w:val="24"/>
                <w:szCs w:val="20"/>
              </w:rPr>
              <w:t>市级比赛名称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dxa"/>
            <w:noWrap w:val="0"/>
            <w:vAlign w:val="center"/>
          </w:tcPr>
          <w:p>
            <w:pPr>
              <w:widowControl/>
              <w:spacing w:line="400" w:lineRule="exact"/>
              <w:jc w:val="center"/>
              <w:rPr>
                <w:rFonts w:hint="eastAsia" w:ascii="仿宋_GB2312" w:hAnsi="仿宋_GB2312" w:eastAsia="仿宋_GB2312" w:cs="宋体"/>
                <w:kern w:val="0"/>
                <w:sz w:val="24"/>
                <w:szCs w:val="20"/>
                <w:lang w:eastAsia="zh-CN"/>
              </w:rPr>
            </w:pPr>
            <w:r>
              <w:rPr>
                <w:rFonts w:hint="eastAsia" w:ascii="仿宋_GB2312" w:hAnsi="仿宋_GB2312" w:eastAsia="仿宋_GB2312" w:cs="宋体"/>
                <w:kern w:val="0"/>
                <w:sz w:val="24"/>
                <w:szCs w:val="20"/>
                <w:lang w:val="en-US" w:eastAsia="zh-CN"/>
              </w:rPr>
              <w:t>1</w:t>
            </w:r>
          </w:p>
        </w:tc>
        <w:tc>
          <w:tcPr>
            <w:tcW w:w="1060"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篮球</w:t>
            </w:r>
          </w:p>
        </w:tc>
        <w:tc>
          <w:tcPr>
            <w:tcW w:w="6600"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上海市中小学生篮球联赛（初中组）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pPr>
              <w:widowControl/>
              <w:spacing w:line="400" w:lineRule="exact"/>
              <w:jc w:val="center"/>
              <w:rPr>
                <w:rFonts w:hint="eastAsia"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2</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上海市中小学生篮球杯赛（初中组）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widowControl/>
              <w:spacing w:line="400" w:lineRule="exact"/>
              <w:jc w:val="center"/>
              <w:rPr>
                <w:rFonts w:hint="eastAsia" w:ascii="仿宋_GB2312" w:hAnsi="仿宋_GB2312" w:eastAsia="仿宋_GB2312" w:cs="宋体"/>
                <w:kern w:val="0"/>
                <w:sz w:val="24"/>
                <w:szCs w:val="20"/>
                <w:lang w:eastAsia="zh-CN"/>
              </w:rPr>
            </w:pPr>
            <w:r>
              <w:rPr>
                <w:rFonts w:hint="eastAsia" w:ascii="仿宋_GB2312" w:hAnsi="仿宋_GB2312" w:eastAsia="仿宋_GB2312" w:cs="宋体"/>
                <w:kern w:val="0"/>
                <w:sz w:val="24"/>
                <w:szCs w:val="20"/>
                <w:lang w:val="en-US" w:eastAsia="zh-CN"/>
              </w:rPr>
              <w:t>3</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上海市青少年篮球锦标赛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上海市第十七届运动会篮球比赛（青少年组）暨2022年上海市青少年篮球锦标赛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95" w:type="dxa"/>
            <w:noWrap w:val="0"/>
            <w:vAlign w:val="center"/>
          </w:tcPr>
          <w:p>
            <w:pPr>
              <w:widowControl/>
              <w:spacing w:line="400" w:lineRule="exact"/>
              <w:jc w:val="center"/>
              <w:rPr>
                <w:rFonts w:hint="eastAsia" w:ascii="仿宋_GB2312" w:hAnsi="仿宋_GB2312" w:eastAsia="仿宋_GB2312" w:cs="宋体"/>
                <w:kern w:val="0"/>
                <w:sz w:val="24"/>
                <w:szCs w:val="20"/>
                <w:lang w:eastAsia="zh-CN"/>
              </w:rPr>
            </w:pPr>
            <w:r>
              <w:rPr>
                <w:rFonts w:hint="eastAsia" w:ascii="仿宋_GB2312" w:hAnsi="仿宋_GB2312" w:eastAsia="仿宋_GB2312" w:cs="宋体"/>
                <w:kern w:val="0"/>
                <w:sz w:val="24"/>
                <w:szCs w:val="20"/>
                <w:lang w:val="en-US" w:eastAsia="zh-CN"/>
              </w:rPr>
              <w:t>4</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上海市中小学生篮球冠军赛（2</w:t>
            </w:r>
            <w:r>
              <w:rPr>
                <w:rFonts w:ascii="仿宋_GB2312" w:hAnsi="仿宋_GB2312" w:eastAsia="仿宋_GB2312" w:cs="宋体"/>
                <w:color w:val="000000"/>
                <w:kern w:val="0"/>
                <w:sz w:val="24"/>
                <w:szCs w:val="20"/>
              </w:rPr>
              <w:t>020</w:t>
            </w:r>
            <w:r>
              <w:rPr>
                <w:rFonts w:hint="eastAsia" w:ascii="仿宋_GB2312" w:hAnsi="仿宋_GB2312" w:eastAsia="仿宋_GB2312" w:cs="宋体"/>
                <w:color w:val="000000"/>
                <w:kern w:val="0"/>
                <w:sz w:val="24"/>
                <w:szCs w:val="20"/>
              </w:rPr>
              <w:t>年）</w:t>
            </w:r>
          </w:p>
          <w:p>
            <w:pPr>
              <w:widowControl/>
              <w:spacing w:line="400" w:lineRule="exact"/>
              <w:jc w:val="center"/>
              <w:rPr>
                <w:color w:val="000000"/>
              </w:rPr>
            </w:pPr>
            <w:r>
              <w:rPr>
                <w:rFonts w:hint="eastAsia" w:ascii="仿宋_GB2312" w:hAnsi="仿宋_GB2312" w:eastAsia="仿宋_GB2312" w:cs="宋体"/>
                <w:color w:val="000000"/>
                <w:kern w:val="0"/>
                <w:sz w:val="24"/>
                <w:szCs w:val="20"/>
              </w:rPr>
              <w:t>上海市青少年篮球冠军赛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95" w:type="dxa"/>
            <w:noWrap w:val="0"/>
            <w:vAlign w:val="center"/>
          </w:tcPr>
          <w:p>
            <w:pPr>
              <w:widowControl/>
              <w:spacing w:line="400" w:lineRule="exact"/>
              <w:jc w:val="center"/>
              <w:rPr>
                <w:rFonts w:hint="default"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5</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ascii="仿宋_GB2312" w:hAnsi="仿宋_GB2312" w:eastAsia="仿宋_GB2312" w:cs="宋体"/>
                <w:color w:val="000000"/>
                <w:kern w:val="0"/>
                <w:sz w:val="24"/>
                <w:szCs w:val="20"/>
              </w:rPr>
              <w:t>MAGIC3</w:t>
            </w:r>
            <w:r>
              <w:rPr>
                <w:rFonts w:hint="eastAsia" w:ascii="仿宋_GB2312" w:hAnsi="仿宋_GB2312" w:eastAsia="仿宋_GB2312" w:cs="宋体"/>
                <w:color w:val="000000"/>
                <w:kern w:val="0"/>
                <w:sz w:val="24"/>
                <w:szCs w:val="20"/>
              </w:rPr>
              <w:t xml:space="preserve"> </w:t>
            </w:r>
            <w:r>
              <w:rPr>
                <w:rFonts w:ascii="仿宋_GB2312" w:hAnsi="仿宋_GB2312" w:eastAsia="仿宋_GB2312" w:cs="宋体"/>
                <w:color w:val="000000"/>
                <w:kern w:val="0"/>
                <w:sz w:val="24"/>
                <w:szCs w:val="20"/>
              </w:rPr>
              <w:t>上海市青少年三对三超级篮球赛</w:t>
            </w:r>
            <w:r>
              <w:rPr>
                <w:rFonts w:hint="eastAsia" w:ascii="仿宋_GB2312" w:hAnsi="仿宋_GB2312" w:eastAsia="仿宋_GB2312" w:cs="宋体"/>
                <w:color w:val="000000"/>
                <w:kern w:val="0"/>
                <w:sz w:val="24"/>
                <w:szCs w:val="20"/>
              </w:rPr>
              <w:t>（精英组）</w:t>
            </w:r>
          </w:p>
          <w:p>
            <w:pPr>
              <w:pStyle w:val="3"/>
              <w:rPr>
                <w:color w:val="000000"/>
              </w:rPr>
            </w:pPr>
            <w:r>
              <w:rPr>
                <w:rFonts w:hint="eastAsia" w:ascii="仿宋_GB2312" w:hAnsi="仿宋_GB2312" w:eastAsia="仿宋_GB2312" w:cs="宋体"/>
                <w:color w:val="000000"/>
                <w:kern w:val="0"/>
                <w:sz w:val="24"/>
                <w:szCs w:val="20"/>
              </w:rPr>
              <w:t>上海市第十七届运动会三人篮球比赛（青少年组）暨2022年MAGIC3上海市青少年三对三超级篮球</w:t>
            </w:r>
            <w:bookmarkStart w:id="0" w:name="_GoBack"/>
            <w:bookmarkEnd w:id="0"/>
            <w:r>
              <w:rPr>
                <w:rFonts w:hint="eastAsia" w:ascii="仿宋_GB2312" w:hAnsi="仿宋_GB2312" w:eastAsia="仿宋_GB2312" w:cs="宋体"/>
                <w:color w:val="000000"/>
                <w:kern w:val="0"/>
                <w:sz w:val="24"/>
                <w:szCs w:val="20"/>
              </w:rPr>
              <w:t>赛（精英组）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95" w:type="dxa"/>
            <w:noWrap w:val="0"/>
            <w:vAlign w:val="center"/>
          </w:tcPr>
          <w:p>
            <w:pPr>
              <w:widowControl/>
              <w:spacing w:line="400" w:lineRule="exact"/>
              <w:jc w:val="center"/>
              <w:rPr>
                <w:rFonts w:hint="default"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6</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pStyle w:val="6"/>
              <w:keepNext w:val="0"/>
              <w:keepLines w:val="0"/>
              <w:widowControl/>
              <w:suppressLineNumbers w:val="0"/>
              <w:spacing w:before="0" w:beforeAutospacing="0" w:after="0" w:afterAutospacing="0" w:line="360" w:lineRule="auto"/>
              <w:ind w:left="0" w:firstLine="0"/>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lang w:val="en-US" w:eastAsia="zh-CN" w:bidi="ar-SA"/>
              </w:rPr>
              <w:t>嘉定区学生阳光体育大联赛篮球比赛（初中组）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5" w:type="dxa"/>
            <w:noWrap w:val="0"/>
            <w:vAlign w:val="center"/>
          </w:tcPr>
          <w:p>
            <w:pPr>
              <w:widowControl/>
              <w:spacing w:line="400" w:lineRule="exact"/>
              <w:jc w:val="center"/>
              <w:rPr>
                <w:rFonts w:hint="eastAsia" w:ascii="仿宋_GB2312" w:hAnsi="仿宋_GB2312" w:eastAsia="仿宋_GB2312" w:cs="宋体"/>
                <w:kern w:val="0"/>
                <w:sz w:val="24"/>
                <w:szCs w:val="20"/>
                <w:lang w:eastAsia="zh-CN"/>
              </w:rPr>
            </w:pPr>
            <w:r>
              <w:rPr>
                <w:rFonts w:hint="eastAsia" w:ascii="仿宋_GB2312" w:hAnsi="仿宋_GB2312" w:eastAsia="仿宋_GB2312" w:cs="宋体"/>
                <w:kern w:val="0"/>
                <w:sz w:val="24"/>
                <w:szCs w:val="20"/>
                <w:lang w:val="en-US" w:eastAsia="zh-CN"/>
              </w:rPr>
              <w:t>7</w:t>
            </w:r>
          </w:p>
        </w:tc>
        <w:tc>
          <w:tcPr>
            <w:tcW w:w="1060"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田径</w:t>
            </w:r>
          </w:p>
        </w:tc>
        <w:tc>
          <w:tcPr>
            <w:tcW w:w="6600"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上海市中学生田径联盟杯赛（初中组）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95" w:type="dxa"/>
            <w:noWrap w:val="0"/>
            <w:vAlign w:val="center"/>
          </w:tcPr>
          <w:p>
            <w:pPr>
              <w:widowControl/>
              <w:spacing w:line="400" w:lineRule="exact"/>
              <w:jc w:val="center"/>
              <w:rPr>
                <w:rFonts w:hint="eastAsia" w:ascii="仿宋_GB2312" w:hAnsi="仿宋_GB2312" w:eastAsia="仿宋_GB2312" w:cs="宋体"/>
                <w:kern w:val="0"/>
                <w:sz w:val="24"/>
                <w:szCs w:val="20"/>
                <w:lang w:eastAsia="zh-CN"/>
              </w:rPr>
            </w:pPr>
            <w:r>
              <w:rPr>
                <w:rFonts w:hint="eastAsia" w:ascii="仿宋_GB2312" w:hAnsi="仿宋_GB2312" w:eastAsia="仿宋_GB2312" w:cs="宋体"/>
                <w:kern w:val="0"/>
                <w:sz w:val="24"/>
                <w:szCs w:val="20"/>
                <w:lang w:val="en-US" w:eastAsia="zh-CN"/>
              </w:rPr>
              <w:t>8</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上海市中学生田径冠军赛（初中组）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95" w:type="dxa"/>
            <w:noWrap w:val="0"/>
            <w:vAlign w:val="center"/>
          </w:tcPr>
          <w:p>
            <w:pPr>
              <w:widowControl/>
              <w:spacing w:line="400" w:lineRule="exact"/>
              <w:jc w:val="center"/>
              <w:rPr>
                <w:rFonts w:hint="eastAsia"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9</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上海市青少年田径锦标赛</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上海市第十七届运动会田径比赛（青少年组）暨2022年上海市青少年田径锦标赛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5" w:type="dxa"/>
            <w:noWrap w:val="0"/>
            <w:vAlign w:val="center"/>
          </w:tcPr>
          <w:p>
            <w:pPr>
              <w:widowControl/>
              <w:spacing w:line="400" w:lineRule="exact"/>
              <w:jc w:val="center"/>
              <w:rPr>
                <w:rFonts w:hint="default"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10</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pStyle w:val="6"/>
              <w:keepNext w:val="0"/>
              <w:keepLines w:val="0"/>
              <w:widowControl/>
              <w:suppressLineNumbers w:val="0"/>
              <w:spacing w:before="0" w:beforeAutospacing="0" w:after="0" w:afterAutospacing="0" w:line="360" w:lineRule="auto"/>
              <w:ind w:left="0" w:firstLine="0"/>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lang w:val="en-US" w:eastAsia="zh-CN" w:bidi="ar-SA"/>
              </w:rPr>
              <w:t>嘉定区学生阳光体育大联赛田径比赛（初中组）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widowControl/>
              <w:spacing w:line="400" w:lineRule="exact"/>
              <w:jc w:val="center"/>
              <w:rPr>
                <w:rFonts w:hint="default"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11</w:t>
            </w:r>
          </w:p>
        </w:tc>
        <w:tc>
          <w:tcPr>
            <w:tcW w:w="1060" w:type="dxa"/>
            <w:vMerge w:val="restart"/>
            <w:noWrap w:val="0"/>
            <w:vAlign w:val="center"/>
          </w:tcPr>
          <w:p>
            <w:pPr>
              <w:widowControl/>
              <w:spacing w:line="400" w:lineRule="exact"/>
              <w:jc w:val="center"/>
              <w:rPr>
                <w:rFonts w:ascii="仿宋_GB2312" w:hAnsi="仿宋_GB2312" w:eastAsia="仿宋_GB2312" w:cs="宋体"/>
                <w:kern w:val="0"/>
                <w:sz w:val="24"/>
                <w:szCs w:val="20"/>
              </w:rPr>
            </w:pPr>
            <w:r>
              <w:rPr>
                <w:rFonts w:hint="eastAsia" w:ascii="仿宋_GB2312" w:hAnsi="仿宋_GB2312" w:eastAsia="仿宋_GB2312" w:cs="宋体"/>
                <w:kern w:val="0"/>
                <w:sz w:val="24"/>
                <w:szCs w:val="20"/>
              </w:rPr>
              <w:t>武术</w:t>
            </w:r>
          </w:p>
        </w:tc>
        <w:tc>
          <w:tcPr>
            <w:tcW w:w="6600" w:type="dxa"/>
            <w:noWrap w:val="0"/>
            <w:vAlign w:val="center"/>
          </w:tcPr>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上海市中小学生武术套路锦标赛（初中组）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widowControl/>
              <w:spacing w:line="400" w:lineRule="exact"/>
              <w:jc w:val="center"/>
              <w:rPr>
                <w:rFonts w:hint="default"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12</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上海市青少年武术套路锦标赛</w:t>
            </w:r>
          </w:p>
          <w:p>
            <w:pPr>
              <w:widowControl/>
              <w:spacing w:line="400" w:lineRule="exact"/>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上海市第十七届运动会武术套路比赛（青少年组）暨2022年上海市青少年武术套路锦标赛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widowControl/>
              <w:spacing w:line="400" w:lineRule="exact"/>
              <w:jc w:val="center"/>
              <w:rPr>
                <w:rFonts w:hint="default"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13</w:t>
            </w:r>
          </w:p>
          <w:p>
            <w:pPr>
              <w:widowControl/>
              <w:spacing w:line="400" w:lineRule="exact"/>
              <w:jc w:val="both"/>
              <w:rPr>
                <w:rFonts w:hint="default" w:ascii="仿宋_GB2312" w:hAnsi="仿宋_GB2312" w:eastAsia="仿宋_GB2312" w:cs="宋体"/>
                <w:kern w:val="0"/>
                <w:sz w:val="24"/>
                <w:szCs w:val="20"/>
                <w:lang w:val="en-US" w:eastAsia="zh-CN"/>
              </w:rPr>
            </w:pP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上海市武术散打锦标赛（</w:t>
            </w:r>
            <w:r>
              <w:rPr>
                <w:rFonts w:ascii="仿宋_GB2312" w:hAnsi="仿宋_GB2312" w:eastAsia="仿宋_GB2312" w:cs="宋体"/>
                <w:color w:val="000000"/>
                <w:kern w:val="0"/>
                <w:sz w:val="24"/>
                <w:szCs w:val="20"/>
              </w:rPr>
              <w:t>2020年</w:t>
            </w:r>
            <w:r>
              <w:rPr>
                <w:rFonts w:hint="eastAsia" w:ascii="仿宋_GB2312" w:hAnsi="仿宋_GB2312" w:eastAsia="仿宋_GB2312" w:cs="宋体"/>
                <w:color w:val="000000"/>
                <w:kern w:val="0"/>
                <w:sz w:val="24"/>
                <w:szCs w:val="20"/>
              </w:rPr>
              <w:t>）</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上海市青少年武术散打锦标赛</w:t>
            </w:r>
          </w:p>
          <w:p>
            <w:pPr>
              <w:widowControl/>
              <w:spacing w:line="400" w:lineRule="exact"/>
              <w:jc w:val="center"/>
              <w:rPr>
                <w:rFonts w:hint="eastAsia"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rPr>
              <w:t>上海市第十七届运动会武术散打比赛（青少年组）暨2022年上海市青少年武术散打锦标赛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widowControl/>
              <w:spacing w:line="400" w:lineRule="exact"/>
              <w:jc w:val="center"/>
              <w:rPr>
                <w:rFonts w:hint="default" w:ascii="仿宋_GB2312" w:hAnsi="仿宋_GB2312" w:eastAsia="仿宋_GB2312" w:cs="宋体"/>
                <w:kern w:val="0"/>
                <w:sz w:val="24"/>
                <w:szCs w:val="20"/>
                <w:lang w:val="en-US" w:eastAsia="zh-CN"/>
              </w:rPr>
            </w:pPr>
            <w:r>
              <w:rPr>
                <w:rFonts w:hint="eastAsia" w:ascii="仿宋_GB2312" w:hAnsi="仿宋_GB2312" w:eastAsia="仿宋_GB2312" w:cs="宋体"/>
                <w:kern w:val="0"/>
                <w:sz w:val="24"/>
                <w:szCs w:val="20"/>
                <w:lang w:val="en-US" w:eastAsia="zh-CN"/>
              </w:rPr>
              <w:t>14</w:t>
            </w:r>
          </w:p>
        </w:tc>
        <w:tc>
          <w:tcPr>
            <w:tcW w:w="1060" w:type="dxa"/>
            <w:vMerge w:val="continue"/>
            <w:noWrap w:val="0"/>
            <w:vAlign w:val="center"/>
          </w:tcPr>
          <w:p>
            <w:pPr>
              <w:widowControl/>
              <w:spacing w:line="400" w:lineRule="exact"/>
              <w:jc w:val="center"/>
              <w:rPr>
                <w:rFonts w:ascii="仿宋_GB2312" w:hAnsi="仿宋_GB2312" w:eastAsia="仿宋_GB2312" w:cs="宋体"/>
                <w:kern w:val="0"/>
                <w:sz w:val="24"/>
                <w:szCs w:val="20"/>
              </w:rPr>
            </w:pPr>
          </w:p>
        </w:tc>
        <w:tc>
          <w:tcPr>
            <w:tcW w:w="6600" w:type="dxa"/>
            <w:noWrap w:val="0"/>
            <w:vAlign w:val="center"/>
          </w:tcPr>
          <w:p>
            <w:pPr>
              <w:pStyle w:val="6"/>
              <w:keepNext w:val="0"/>
              <w:keepLines w:val="0"/>
              <w:widowControl/>
              <w:suppressLineNumbers w:val="0"/>
              <w:spacing w:before="0" w:beforeAutospacing="0" w:after="0" w:afterAutospacing="0" w:line="360" w:lineRule="auto"/>
              <w:ind w:left="0" w:firstLine="0"/>
              <w:jc w:val="center"/>
              <w:rPr>
                <w:rFonts w:ascii="仿宋_GB2312" w:hAnsi="仿宋_GB2312" w:eastAsia="仿宋_GB2312" w:cs="宋体"/>
                <w:color w:val="000000"/>
                <w:kern w:val="0"/>
                <w:sz w:val="24"/>
                <w:szCs w:val="20"/>
              </w:rPr>
            </w:pPr>
            <w:r>
              <w:rPr>
                <w:rFonts w:hint="eastAsia" w:ascii="仿宋_GB2312" w:hAnsi="仿宋_GB2312" w:eastAsia="仿宋_GB2312" w:cs="宋体"/>
                <w:color w:val="000000"/>
                <w:kern w:val="0"/>
                <w:sz w:val="24"/>
                <w:szCs w:val="20"/>
                <w:lang w:val="en-US" w:eastAsia="zh-CN" w:bidi="ar-SA"/>
              </w:rPr>
              <w:t>嘉定区学生阳光体育大联赛武术比赛（初中组）</w:t>
            </w:r>
          </w:p>
        </w:tc>
      </w:tr>
    </w:tbl>
    <w:p>
      <w:pPr>
        <w:spacing w:line="360" w:lineRule="exact"/>
        <w:ind w:firstLine="480" w:firstLineChars="200"/>
        <w:rPr>
          <w:rFonts w:hint="eastAsia" w:ascii="仿宋_GB2312" w:hAnsi="仿宋_GB2312" w:eastAsia="仿宋_GB2312"/>
          <w:sz w:val="24"/>
        </w:rPr>
      </w:pPr>
    </w:p>
    <w:p>
      <w:pPr>
        <w:spacing w:line="360" w:lineRule="exact"/>
        <w:ind w:firstLine="480" w:firstLineChars="200"/>
        <w:rPr>
          <w:rFonts w:ascii="仿宋_GB2312" w:hAnsi="仿宋_GB2312" w:eastAsia="仿宋_GB2312"/>
          <w:sz w:val="24"/>
        </w:rPr>
      </w:pPr>
    </w:p>
    <w:p>
      <w:pPr>
        <w:spacing w:line="280" w:lineRule="exact"/>
        <w:rPr>
          <w:rFonts w:ascii="仿宋_GB2312" w:hAnsi="仿宋_GB2312" w:eastAsia="仿宋_GB2312"/>
          <w:sz w:val="24"/>
        </w:rPr>
      </w:pPr>
      <w:r>
        <w:rPr>
          <w:rFonts w:hint="eastAsia" w:ascii="仿宋_GB2312" w:hAnsi="仿宋_GB2312" w:eastAsia="仿宋_GB2312"/>
          <w:sz w:val="24"/>
        </w:rPr>
        <w:t>注：</w:t>
      </w:r>
    </w:p>
    <w:p>
      <w:pPr>
        <w:spacing w:line="280" w:lineRule="exact"/>
        <w:rPr>
          <w:rFonts w:ascii="仿宋_GB2312" w:hAnsi="仿宋_GB2312" w:eastAsia="仿宋_GB2312"/>
          <w:sz w:val="24"/>
        </w:rPr>
      </w:pPr>
      <w:r>
        <w:rPr>
          <w:rFonts w:hint="eastAsia" w:ascii="仿宋_GB2312" w:hAnsi="仿宋_GB2312" w:eastAsia="仿宋_GB2312"/>
          <w:sz w:val="24"/>
        </w:rPr>
        <w:t>1.以上认定目录中所列的区级体育比赛的主办单位须为区教育、体育行政部门。</w:t>
      </w:r>
    </w:p>
    <w:p>
      <w:pPr>
        <w:numPr>
          <w:ilvl w:val="0"/>
          <w:numId w:val="1"/>
        </w:numPr>
        <w:spacing w:line="280" w:lineRule="exact"/>
        <w:rPr>
          <w:rFonts w:ascii="仿宋_GB2312" w:hAnsi="仿宋_GB2312" w:eastAsia="仿宋_GB2312"/>
          <w:sz w:val="24"/>
        </w:rPr>
      </w:pPr>
      <w:r>
        <w:rPr>
          <w:rFonts w:hint="eastAsia" w:ascii="仿宋_GB2312" w:hAnsi="仿宋_GB2312" w:eastAsia="仿宋_GB2312"/>
          <w:sz w:val="24"/>
        </w:rPr>
        <w:t>以上认定目录中所列的市级体育比赛的主办单位须为市教育、体育行政部门。</w:t>
      </w:r>
    </w:p>
    <w:p>
      <w:pPr>
        <w:numPr>
          <w:ilvl w:val="0"/>
          <w:numId w:val="1"/>
        </w:numPr>
        <w:spacing w:line="280" w:lineRule="exact"/>
        <w:rPr>
          <w:rFonts w:ascii="仿宋" w:hAnsi="仿宋" w:eastAsia="仿宋"/>
          <w:sz w:val="30"/>
          <w:szCs w:val="30"/>
        </w:rPr>
      </w:pPr>
      <w:r>
        <w:rPr>
          <w:rFonts w:hint="eastAsia" w:ascii="仿宋_GB2312" w:hAnsi="仿宋_GB2312" w:eastAsia="仿宋_GB2312"/>
          <w:sz w:val="24"/>
        </w:rPr>
        <w:t>国家级及以上赛事包括全国运动会、全国学生运动会及教育部或体育总局主办的其他相关项目单项锦标赛等。</w:t>
      </w:r>
    </w:p>
    <w:sectPr>
      <w:footerReference r:id="rId3" w:type="default"/>
      <w:pgSz w:w="11906" w:h="16838"/>
      <w:pgMar w:top="2098" w:right="1520" w:bottom="2098" w:left="1508" w:header="851" w:footer="1814" w:gutter="5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2C3B0F-F488-4E8C-A813-7837D85AA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F2AC62-582C-46F5-AD93-386D5B55DFEF}"/>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D3BB46FA-94F4-42E5-8932-5642E790D72F}"/>
  </w:font>
  <w:font w:name="仿宋_GB2312">
    <w:altName w:val="仿宋"/>
    <w:panose1 w:val="00000000000000000000"/>
    <w:charset w:val="00"/>
    <w:family w:val="auto"/>
    <w:pitch w:val="default"/>
    <w:sig w:usb0="00000000" w:usb1="00000000" w:usb2="00000000" w:usb3="00000000" w:csb0="00000000" w:csb1="00000000"/>
    <w:embedRegular r:id="rId4" w:fontKey="{C368EAE6-3DC0-4473-BD07-E4CC247B8F58}"/>
  </w:font>
  <w:font w:name="仿宋">
    <w:panose1 w:val="02010609060101010101"/>
    <w:charset w:val="86"/>
    <w:family w:val="modern"/>
    <w:pitch w:val="default"/>
    <w:sig w:usb0="800002BF" w:usb1="38CF7CFA" w:usb2="00000016" w:usb3="00000000" w:csb0="00040001" w:csb1="00000000"/>
    <w:embedRegular r:id="rId5" w:fontKey="{D2BAAB99-B647-4D67-9811-1CBF56E71530}"/>
  </w:font>
  <w:font w:name="仿宋_GB2312">
    <w:altName w:val="仿宋"/>
    <w:panose1 w:val="02010609030101010101"/>
    <w:charset w:val="86"/>
    <w:family w:val="modern"/>
    <w:pitch w:val="default"/>
    <w:sig w:usb0="00000000" w:usb1="00000000" w:usb2="00000010" w:usb3="00000000" w:csb0="00040000" w:csb1="00000000"/>
    <w:embedRegular r:id="rId6" w:fontKey="{117806C6-737E-42F5-B1EA-E646D88ACA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114405"/>
    </w:sdtPr>
    <w:sdtEndPr>
      <w:rPr>
        <w:sz w:val="22"/>
        <w:szCs w:val="22"/>
      </w:rPr>
    </w:sdtEndPr>
    <w:sdtContent>
      <w:p>
        <w:pPr>
          <w:pStyle w:val="4"/>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21 -</w:t>
        </w:r>
        <w:r>
          <w:rPr>
            <w:sz w:val="22"/>
            <w:szCs w:val="22"/>
          </w:rPr>
          <w:fldChar w:fldCharType="end"/>
        </w:r>
      </w:p>
    </w:sdtContent>
  </w:sdt>
  <w:p>
    <w:pPr>
      <w:pStyle w:val="4"/>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CDB55"/>
    <w:multiLevelType w:val="singleLevel"/>
    <w:tmpl w:val="0C9CDB5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kMGMxMGNlMzM4NTgxNWVhYzlkMjllZDg4MjAyMmIifQ=="/>
  </w:docVars>
  <w:rsids>
    <w:rsidRoot w:val="00CC3A08"/>
    <w:rsid w:val="0001303B"/>
    <w:rsid w:val="0002081F"/>
    <w:rsid w:val="000238E4"/>
    <w:rsid w:val="00027C94"/>
    <w:rsid w:val="0003166F"/>
    <w:rsid w:val="00040455"/>
    <w:rsid w:val="00054972"/>
    <w:rsid w:val="00096E45"/>
    <w:rsid w:val="000976DA"/>
    <w:rsid w:val="000A185D"/>
    <w:rsid w:val="000D1745"/>
    <w:rsid w:val="000D1B77"/>
    <w:rsid w:val="000D2933"/>
    <w:rsid w:val="000E5199"/>
    <w:rsid w:val="000F7D12"/>
    <w:rsid w:val="00137B89"/>
    <w:rsid w:val="00145755"/>
    <w:rsid w:val="001541EE"/>
    <w:rsid w:val="00186944"/>
    <w:rsid w:val="001B2283"/>
    <w:rsid w:val="001B309E"/>
    <w:rsid w:val="001B51E2"/>
    <w:rsid w:val="001D2053"/>
    <w:rsid w:val="001D7C2C"/>
    <w:rsid w:val="001E5192"/>
    <w:rsid w:val="00201B2E"/>
    <w:rsid w:val="0021060F"/>
    <w:rsid w:val="0021377F"/>
    <w:rsid w:val="00231630"/>
    <w:rsid w:val="00235B74"/>
    <w:rsid w:val="0027738A"/>
    <w:rsid w:val="002930BE"/>
    <w:rsid w:val="002F3FDE"/>
    <w:rsid w:val="00305AA2"/>
    <w:rsid w:val="00312E53"/>
    <w:rsid w:val="00320E3C"/>
    <w:rsid w:val="00342CF8"/>
    <w:rsid w:val="00355B6A"/>
    <w:rsid w:val="0036209F"/>
    <w:rsid w:val="00374367"/>
    <w:rsid w:val="00375C65"/>
    <w:rsid w:val="003C228A"/>
    <w:rsid w:val="003E2D7D"/>
    <w:rsid w:val="003F21CA"/>
    <w:rsid w:val="003F492E"/>
    <w:rsid w:val="004014FF"/>
    <w:rsid w:val="00410ABF"/>
    <w:rsid w:val="00411948"/>
    <w:rsid w:val="00425418"/>
    <w:rsid w:val="00430521"/>
    <w:rsid w:val="00441260"/>
    <w:rsid w:val="004460B4"/>
    <w:rsid w:val="00457E90"/>
    <w:rsid w:val="004821A0"/>
    <w:rsid w:val="004A7230"/>
    <w:rsid w:val="004B4DD8"/>
    <w:rsid w:val="004B61D1"/>
    <w:rsid w:val="004C4A03"/>
    <w:rsid w:val="004F3865"/>
    <w:rsid w:val="005049D0"/>
    <w:rsid w:val="00507543"/>
    <w:rsid w:val="005420B1"/>
    <w:rsid w:val="00556185"/>
    <w:rsid w:val="00571BF7"/>
    <w:rsid w:val="005A5FAB"/>
    <w:rsid w:val="005B66EF"/>
    <w:rsid w:val="005D2D51"/>
    <w:rsid w:val="005E323D"/>
    <w:rsid w:val="005F49B8"/>
    <w:rsid w:val="00601CC2"/>
    <w:rsid w:val="00611E0F"/>
    <w:rsid w:val="00626258"/>
    <w:rsid w:val="006317F2"/>
    <w:rsid w:val="00650D69"/>
    <w:rsid w:val="00665BFB"/>
    <w:rsid w:val="00686E71"/>
    <w:rsid w:val="00695EE6"/>
    <w:rsid w:val="0069661A"/>
    <w:rsid w:val="006A146F"/>
    <w:rsid w:val="006A28FB"/>
    <w:rsid w:val="006C154F"/>
    <w:rsid w:val="006C78C2"/>
    <w:rsid w:val="00701175"/>
    <w:rsid w:val="00715A61"/>
    <w:rsid w:val="00724D9D"/>
    <w:rsid w:val="00740A64"/>
    <w:rsid w:val="00746F06"/>
    <w:rsid w:val="007614CE"/>
    <w:rsid w:val="00764486"/>
    <w:rsid w:val="007C30BF"/>
    <w:rsid w:val="007E2E70"/>
    <w:rsid w:val="007F7535"/>
    <w:rsid w:val="0080257C"/>
    <w:rsid w:val="00802EAE"/>
    <w:rsid w:val="00816168"/>
    <w:rsid w:val="00817BA3"/>
    <w:rsid w:val="00864A66"/>
    <w:rsid w:val="00866873"/>
    <w:rsid w:val="008713DC"/>
    <w:rsid w:val="0088524B"/>
    <w:rsid w:val="008905FE"/>
    <w:rsid w:val="008D75FA"/>
    <w:rsid w:val="00933F92"/>
    <w:rsid w:val="00992B6B"/>
    <w:rsid w:val="009A0652"/>
    <w:rsid w:val="009C3416"/>
    <w:rsid w:val="00A12E7C"/>
    <w:rsid w:val="00A25F59"/>
    <w:rsid w:val="00A55838"/>
    <w:rsid w:val="00A92B2A"/>
    <w:rsid w:val="00AA51CD"/>
    <w:rsid w:val="00AC1921"/>
    <w:rsid w:val="00AD2B05"/>
    <w:rsid w:val="00AF6B16"/>
    <w:rsid w:val="00B064D9"/>
    <w:rsid w:val="00B33A6F"/>
    <w:rsid w:val="00B34F5A"/>
    <w:rsid w:val="00B66B95"/>
    <w:rsid w:val="00BB53BB"/>
    <w:rsid w:val="00BB6384"/>
    <w:rsid w:val="00BC1501"/>
    <w:rsid w:val="00C22300"/>
    <w:rsid w:val="00C22434"/>
    <w:rsid w:val="00C33019"/>
    <w:rsid w:val="00C371DC"/>
    <w:rsid w:val="00C51442"/>
    <w:rsid w:val="00C64DDE"/>
    <w:rsid w:val="00C71ADA"/>
    <w:rsid w:val="00C75A8C"/>
    <w:rsid w:val="00C87BEE"/>
    <w:rsid w:val="00CA44A7"/>
    <w:rsid w:val="00CA54D0"/>
    <w:rsid w:val="00CC3A08"/>
    <w:rsid w:val="00D45BDF"/>
    <w:rsid w:val="00D46FD2"/>
    <w:rsid w:val="00D9141B"/>
    <w:rsid w:val="00D91787"/>
    <w:rsid w:val="00DD55A5"/>
    <w:rsid w:val="00DE3EE4"/>
    <w:rsid w:val="00DE7B66"/>
    <w:rsid w:val="00DF1C4F"/>
    <w:rsid w:val="00E3305B"/>
    <w:rsid w:val="00E3552A"/>
    <w:rsid w:val="00E40693"/>
    <w:rsid w:val="00E70C08"/>
    <w:rsid w:val="00E763A6"/>
    <w:rsid w:val="00EA3409"/>
    <w:rsid w:val="00EB00A6"/>
    <w:rsid w:val="00EC0D0B"/>
    <w:rsid w:val="00EC3B38"/>
    <w:rsid w:val="00EF4528"/>
    <w:rsid w:val="00EF771F"/>
    <w:rsid w:val="00F0542C"/>
    <w:rsid w:val="00F21C1B"/>
    <w:rsid w:val="00F45984"/>
    <w:rsid w:val="00F53CD6"/>
    <w:rsid w:val="00FA3245"/>
    <w:rsid w:val="00FB0C1E"/>
    <w:rsid w:val="03486DE4"/>
    <w:rsid w:val="0369597E"/>
    <w:rsid w:val="04E122A5"/>
    <w:rsid w:val="0B5F2BFF"/>
    <w:rsid w:val="18CB7AE2"/>
    <w:rsid w:val="1BE6453B"/>
    <w:rsid w:val="1DAE010F"/>
    <w:rsid w:val="1ED95833"/>
    <w:rsid w:val="1F040020"/>
    <w:rsid w:val="23D212FB"/>
    <w:rsid w:val="24E87F84"/>
    <w:rsid w:val="2E3A11E3"/>
    <w:rsid w:val="2F171B29"/>
    <w:rsid w:val="33031E55"/>
    <w:rsid w:val="33BE6EC2"/>
    <w:rsid w:val="33C346BD"/>
    <w:rsid w:val="359D077F"/>
    <w:rsid w:val="37B40385"/>
    <w:rsid w:val="38EA5C9A"/>
    <w:rsid w:val="38EB1E2F"/>
    <w:rsid w:val="39972977"/>
    <w:rsid w:val="3F23692E"/>
    <w:rsid w:val="3FD35B7A"/>
    <w:rsid w:val="41A76DCD"/>
    <w:rsid w:val="41E522CD"/>
    <w:rsid w:val="42E303BC"/>
    <w:rsid w:val="43B923CB"/>
    <w:rsid w:val="43D02F2F"/>
    <w:rsid w:val="46002126"/>
    <w:rsid w:val="46EC60A4"/>
    <w:rsid w:val="4B5236B9"/>
    <w:rsid w:val="50390B7D"/>
    <w:rsid w:val="50943EBA"/>
    <w:rsid w:val="56CE3EAD"/>
    <w:rsid w:val="57945CAA"/>
    <w:rsid w:val="579F3383"/>
    <w:rsid w:val="5CF54613"/>
    <w:rsid w:val="5D4E1BB4"/>
    <w:rsid w:val="5D7A3273"/>
    <w:rsid w:val="5D804C16"/>
    <w:rsid w:val="5F525247"/>
    <w:rsid w:val="635C1984"/>
    <w:rsid w:val="63B04292"/>
    <w:rsid w:val="63C645E8"/>
    <w:rsid w:val="642E024C"/>
    <w:rsid w:val="680275E8"/>
    <w:rsid w:val="6814255B"/>
    <w:rsid w:val="68DB6F1C"/>
    <w:rsid w:val="6D5A2285"/>
    <w:rsid w:val="70A72179"/>
    <w:rsid w:val="740D74E9"/>
    <w:rsid w:val="765E0231"/>
    <w:rsid w:val="78501474"/>
    <w:rsid w:val="7BF50276"/>
    <w:rsid w:val="7EC97135"/>
    <w:rsid w:val="7FA7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w:basedOn w:val="1"/>
    <w:qFormat/>
    <w:uiPriority w:val="0"/>
    <w:pPr>
      <w:spacing w:after="140" w:line="276" w:lineRule="auto"/>
    </w:pPr>
    <w:rPr>
      <w:kern w:val="0"/>
      <w:sz w:val="20"/>
      <w:szCs w:val="20"/>
    </w:rPr>
  </w:style>
  <w:style w:type="paragraph" w:styleId="4">
    <w:name w:val="footer"/>
    <w:basedOn w:val="1"/>
    <w:link w:val="16"/>
    <w:unhideWhenUsed/>
    <w:qFormat/>
    <w:uiPriority w:val="0"/>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9"/>
    <w:semiHidden/>
    <w:unhideWhenUsed/>
    <w:qFormat/>
    <w:uiPriority w:val="99"/>
    <w:rPr>
      <w:b/>
      <w:bCs/>
    </w:rPr>
  </w:style>
  <w:style w:type="table" w:styleId="9">
    <w:name w:val="Table Grid"/>
    <w:basedOn w:val="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0"/>
    <w:link w:val="2"/>
    <w:semiHidden/>
    <w:qFormat/>
    <w:uiPriority w:val="99"/>
    <w:rPr>
      <w:kern w:val="2"/>
      <w:sz w:val="21"/>
      <w:szCs w:val="24"/>
    </w:rPr>
  </w:style>
  <w:style w:type="character" w:customStyle="1" w:styleId="19">
    <w:name w:val="批注主题 字符"/>
    <w:basedOn w:val="18"/>
    <w:link w:val="7"/>
    <w:semiHidden/>
    <w:qFormat/>
    <w:uiPriority w:val="99"/>
    <w:rPr>
      <w:b/>
      <w:bCs/>
      <w:kern w:val="2"/>
      <w:sz w:val="21"/>
      <w:szCs w:val="24"/>
    </w:rPr>
  </w:style>
  <w:style w:type="paragraph" w:customStyle="1" w:styleId="20">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
    <w:name w:val="列表段落1"/>
    <w:basedOn w:val="1"/>
    <w:qFormat/>
    <w:uiPriority w:val="34"/>
    <w:pPr>
      <w:ind w:firstLine="420" w:firstLineChars="200"/>
    </w:pPr>
  </w:style>
  <w:style w:type="paragraph" w:styleId="22">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666</Characters>
  <Lines>3</Lines>
  <Paragraphs>1</Paragraphs>
  <TotalTime>4</TotalTime>
  <ScaleCrop>false</ScaleCrop>
  <LinksUpToDate>false</LinksUpToDate>
  <CharactersWithSpaces>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2022-03-26T12:05:00Z</dcterms:created>
  <dc:creator>Zhou ChenDi</dc:creator>
  <cp:lastModifiedBy>HAHA</cp:lastModifiedBy>
  <dcterms:modified xsi:type="dcterms:W3CDTF">2023-03-26T07:44:17Z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DF7AD37467BE4B4097F6BEE5B8755C3B</vt:lpwstr>
  </property>
</Properties>
</file>