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sz w:val="32"/>
          <w:szCs w:val="30"/>
        </w:rPr>
      </w:pPr>
      <w:r>
        <w:rPr>
          <w:rFonts w:hint="eastAsia" w:ascii="宋体" w:hAnsi="宋体" w:cs="宋体"/>
          <w:b/>
          <w:sz w:val="32"/>
          <w:szCs w:val="30"/>
        </w:rPr>
        <w:t>202</w:t>
      </w:r>
      <w:r>
        <w:rPr>
          <w:rFonts w:hint="eastAsia" w:ascii="宋体" w:hAnsi="宋体" w:cs="宋体"/>
          <w:b/>
          <w:sz w:val="32"/>
          <w:szCs w:val="30"/>
          <w:lang w:val="en-US" w:eastAsia="zh-CN"/>
        </w:rPr>
        <w:t>3</w:t>
      </w:r>
      <w:r>
        <w:rPr>
          <w:rFonts w:hint="eastAsia" w:ascii="宋体" w:hAnsi="宋体" w:cs="宋体"/>
          <w:b/>
          <w:sz w:val="32"/>
          <w:szCs w:val="30"/>
        </w:rPr>
        <w:t>年上海市嘉定区第二中学招收区级优秀体育学生资格确认</w:t>
      </w:r>
    </w:p>
    <w:p>
      <w:pPr>
        <w:spacing w:line="500" w:lineRule="exact"/>
        <w:jc w:val="center"/>
        <w:rPr>
          <w:rFonts w:ascii="宋体" w:hAnsi="宋体" w:cs="宋体"/>
          <w:b/>
          <w:sz w:val="32"/>
          <w:szCs w:val="30"/>
        </w:rPr>
      </w:pPr>
      <w:r>
        <w:rPr>
          <w:rFonts w:hint="eastAsia" w:ascii="宋体" w:hAnsi="宋体" w:cs="宋体"/>
          <w:b/>
          <w:sz w:val="32"/>
          <w:szCs w:val="30"/>
        </w:rPr>
        <w:t>工作方案</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一、学校简介</w:t>
      </w:r>
    </w:p>
    <w:p>
      <w:pPr>
        <w:spacing w:line="500" w:lineRule="exact"/>
        <w:ind w:firstLine="600" w:firstLineChars="200"/>
        <w:rPr>
          <w:rFonts w:ascii="仿宋" w:hAnsi="仿宋" w:eastAsia="仿宋"/>
          <w:sz w:val="30"/>
          <w:szCs w:val="30"/>
        </w:rPr>
      </w:pPr>
      <w:r>
        <w:rPr>
          <w:rFonts w:ascii="仿宋" w:hAnsi="仿宋" w:eastAsia="仿宋"/>
          <w:sz w:val="30"/>
          <w:szCs w:val="30"/>
        </w:rPr>
        <w:t>上海市嘉定区第二中学是一所与共和国同龄的具有浓郁文化底蕴的区实验性示范性高中，于2019年4月被评为上海市特色</w:t>
      </w:r>
      <w:r>
        <w:rPr>
          <w:rFonts w:hint="eastAsia" w:ascii="仿宋" w:hAnsi="仿宋" w:eastAsia="仿宋"/>
          <w:sz w:val="30"/>
          <w:szCs w:val="30"/>
          <w:lang w:val="en-US" w:eastAsia="zh-CN"/>
        </w:rPr>
        <w:t>普通</w:t>
      </w:r>
      <w:r>
        <w:rPr>
          <w:rFonts w:ascii="仿宋" w:hAnsi="仿宋" w:eastAsia="仿宋"/>
          <w:sz w:val="30"/>
          <w:szCs w:val="30"/>
        </w:rPr>
        <w:t>高中。学校经过</w:t>
      </w:r>
      <w:r>
        <w:rPr>
          <w:rFonts w:hint="eastAsia" w:ascii="仿宋" w:hAnsi="仿宋" w:eastAsia="仿宋"/>
          <w:sz w:val="30"/>
          <w:szCs w:val="30"/>
          <w:lang w:val="en-US" w:eastAsia="zh-CN"/>
        </w:rPr>
        <w:t>七</w:t>
      </w:r>
      <w:r>
        <w:rPr>
          <w:rFonts w:ascii="仿宋" w:hAnsi="仿宋" w:eastAsia="仿宋"/>
          <w:sz w:val="30"/>
          <w:szCs w:val="30"/>
        </w:rPr>
        <w:t>十多年办学实践的积淀和提炼，形成了“文化立校、格物修身”的办学理念，致力于弘扬“崇实求新”学校文化，培养</w:t>
      </w:r>
      <w:r>
        <w:rPr>
          <w:rFonts w:hint="eastAsia" w:ascii="仿宋" w:hAnsi="仿宋" w:eastAsia="仿宋"/>
          <w:sz w:val="30"/>
          <w:szCs w:val="30"/>
        </w:rPr>
        <w:t>人文底蕴厚实、科学素养突出、富有创新精神与实践能力的社会主义建设者和接班人</w:t>
      </w:r>
      <w:r>
        <w:rPr>
          <w:rFonts w:ascii="仿宋" w:hAnsi="仿宋" w:eastAsia="仿宋"/>
          <w:sz w:val="30"/>
          <w:szCs w:val="30"/>
        </w:rPr>
        <w:t>，努力建设</w:t>
      </w:r>
      <w:r>
        <w:rPr>
          <w:rFonts w:hint="eastAsia" w:ascii="仿宋" w:hAnsi="仿宋" w:eastAsia="仿宋"/>
          <w:sz w:val="30"/>
          <w:szCs w:val="30"/>
        </w:rPr>
        <w:t>学校成为特色更加鲜明，整体质量高位稳定的</w:t>
      </w:r>
      <w:r>
        <w:rPr>
          <w:rFonts w:hint="eastAsia" w:ascii="仿宋" w:hAnsi="仿宋" w:eastAsia="仿宋"/>
          <w:sz w:val="30"/>
          <w:szCs w:val="30"/>
          <w:lang w:val="en-US" w:eastAsia="zh-CN"/>
        </w:rPr>
        <w:t>特色高中</w:t>
      </w:r>
      <w:r>
        <w:rPr>
          <w:rFonts w:ascii="仿宋" w:hAnsi="仿宋" w:eastAsia="仿宋"/>
          <w:sz w:val="30"/>
          <w:szCs w:val="30"/>
        </w:rPr>
        <w:t>。</w:t>
      </w:r>
    </w:p>
    <w:p>
      <w:pPr>
        <w:spacing w:line="500" w:lineRule="exact"/>
        <w:ind w:firstLine="600" w:firstLineChars="200"/>
        <w:rPr>
          <w:rFonts w:ascii="仿宋" w:hAnsi="仿宋" w:eastAsia="仿宋"/>
          <w:sz w:val="30"/>
          <w:szCs w:val="30"/>
        </w:rPr>
      </w:pPr>
      <w:r>
        <w:rPr>
          <w:rFonts w:ascii="仿宋" w:hAnsi="仿宋" w:eastAsia="仿宋"/>
          <w:sz w:val="30"/>
          <w:szCs w:val="30"/>
        </w:rPr>
        <w:t>学校是</w:t>
      </w:r>
      <w:r>
        <w:rPr>
          <w:rFonts w:hint="eastAsia" w:ascii="仿宋" w:hAnsi="仿宋" w:eastAsia="仿宋"/>
          <w:sz w:val="30"/>
          <w:szCs w:val="30"/>
        </w:rPr>
        <w:t>全国体育传统项目先进学校，全国青少年校园篮球特色学校，</w:t>
      </w:r>
      <w:r>
        <w:rPr>
          <w:rFonts w:ascii="仿宋" w:hAnsi="仿宋" w:eastAsia="仿宋"/>
          <w:sz w:val="30"/>
          <w:szCs w:val="30"/>
        </w:rPr>
        <w:t>上海市文明单位，上海市花园单位，</w:t>
      </w:r>
      <w:r>
        <w:rPr>
          <w:rFonts w:hint="eastAsia" w:ascii="仿宋" w:hAnsi="仿宋" w:eastAsia="仿宋"/>
          <w:sz w:val="30"/>
          <w:szCs w:val="30"/>
        </w:rPr>
        <w:t>上海市体育传统项目学校，上海市学校体育先进单位，上海市体育田径、篮球传统项目学校，上海市田径联盟学校</w:t>
      </w:r>
      <w:r>
        <w:rPr>
          <w:rFonts w:hint="eastAsia" w:ascii="仿宋" w:hAnsi="仿宋" w:eastAsia="仿宋"/>
          <w:sz w:val="30"/>
          <w:szCs w:val="30"/>
          <w:lang w:eastAsia="zh-CN"/>
        </w:rPr>
        <w:t>，</w:t>
      </w:r>
      <w:r>
        <w:rPr>
          <w:rFonts w:hint="eastAsia" w:ascii="仿宋" w:hAnsi="仿宋" w:eastAsia="仿宋"/>
          <w:sz w:val="30"/>
          <w:szCs w:val="30"/>
        </w:rPr>
        <w:t>上海市首批高中“体育专项化教学”改革试点学校。学校在体育教学改革方面具有优良传统，体育设施完备，教练队伍专业，竞赛成绩优秀。</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二、招生项目</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田径、篮球、武术</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三、招生计划</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（一）田径：</w:t>
      </w:r>
      <w:r>
        <w:rPr>
          <w:rFonts w:hint="eastAsia" w:ascii="仿宋" w:hAnsi="仿宋" w:eastAsia="仿宋"/>
          <w:sz w:val="30"/>
          <w:szCs w:val="30"/>
          <w:lang w:val="en-US" w:eastAsia="zh-CN"/>
        </w:rPr>
        <w:t>2</w:t>
      </w:r>
      <w:r>
        <w:rPr>
          <w:rFonts w:hint="eastAsia" w:ascii="仿宋" w:hAnsi="仿宋" w:eastAsia="仿宋"/>
          <w:sz w:val="30"/>
          <w:szCs w:val="30"/>
        </w:rPr>
        <w:t>人，其中</w:t>
      </w:r>
      <w:r>
        <w:rPr>
          <w:rFonts w:hint="eastAsia" w:ascii="仿宋" w:hAnsi="仿宋" w:eastAsia="仿宋"/>
          <w:sz w:val="30"/>
          <w:szCs w:val="30"/>
          <w:lang w:val="en-US" w:eastAsia="zh-CN"/>
        </w:rPr>
        <w:t>男、女</w:t>
      </w:r>
      <w:r>
        <w:rPr>
          <w:rFonts w:hint="eastAsia" w:ascii="仿宋" w:hAnsi="仿宋" w:eastAsia="仿宋"/>
          <w:sz w:val="30"/>
          <w:szCs w:val="30"/>
        </w:rPr>
        <w:t>短跑</w:t>
      </w:r>
      <w:r>
        <w:rPr>
          <w:rFonts w:hint="eastAsia" w:ascii="仿宋" w:hAnsi="仿宋" w:eastAsia="仿宋"/>
          <w:sz w:val="30"/>
          <w:szCs w:val="30"/>
          <w:lang w:val="en-US" w:eastAsia="zh-CN"/>
        </w:rPr>
        <w:t>各1</w:t>
      </w:r>
      <w:r>
        <w:rPr>
          <w:rFonts w:hint="eastAsia" w:ascii="仿宋" w:hAnsi="仿宋" w:eastAsia="仿宋"/>
          <w:sz w:val="30"/>
          <w:szCs w:val="30"/>
        </w:rPr>
        <w:t>人。</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（二）篮球（男）：</w:t>
      </w:r>
      <w:r>
        <w:rPr>
          <w:rFonts w:hint="eastAsia" w:ascii="仿宋" w:hAnsi="仿宋" w:eastAsia="仿宋"/>
          <w:sz w:val="30"/>
          <w:szCs w:val="30"/>
          <w:lang w:val="en-US" w:eastAsia="zh-CN"/>
        </w:rPr>
        <w:t>1</w:t>
      </w:r>
      <w:r>
        <w:rPr>
          <w:rFonts w:hint="eastAsia" w:ascii="仿宋" w:hAnsi="仿宋" w:eastAsia="仿宋"/>
          <w:sz w:val="30"/>
          <w:szCs w:val="30"/>
        </w:rPr>
        <w:t>人，其中后卫1人。</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（三）武术：1人，其中</w:t>
      </w:r>
      <w:r>
        <w:rPr>
          <w:rFonts w:hint="eastAsia" w:ascii="仿宋" w:hAnsi="仿宋" w:eastAsia="仿宋"/>
          <w:sz w:val="30"/>
          <w:szCs w:val="30"/>
          <w:lang w:val="en-US" w:eastAsia="zh-CN"/>
        </w:rPr>
        <w:t>太极</w:t>
      </w:r>
      <w:r>
        <w:rPr>
          <w:rFonts w:hint="eastAsia" w:ascii="仿宋" w:hAnsi="仿宋" w:eastAsia="仿宋"/>
          <w:sz w:val="30"/>
          <w:szCs w:val="30"/>
        </w:rPr>
        <w:t>1人。</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四、报名条件</w:t>
      </w:r>
    </w:p>
    <w:p>
      <w:pPr>
        <w:spacing w:line="500" w:lineRule="exact"/>
        <w:ind w:firstLine="600" w:firstLineChars="200"/>
        <w:rPr>
          <w:rFonts w:hint="eastAsia" w:ascii="仿宋_GB2312" w:hAnsi="仿宋_GB2312" w:eastAsia="仿宋_GB2312"/>
          <w:sz w:val="30"/>
          <w:szCs w:val="30"/>
          <w:lang w:eastAsia="zh-CN"/>
        </w:rPr>
      </w:pPr>
      <w:r>
        <w:rPr>
          <w:rFonts w:ascii="仿宋_GB2312" w:hAnsi="仿宋_GB2312" w:eastAsia="仿宋_GB2312"/>
          <w:sz w:val="30"/>
          <w:szCs w:val="30"/>
        </w:rPr>
        <w:t>具有202</w:t>
      </w:r>
      <w:r>
        <w:rPr>
          <w:rFonts w:hint="eastAsia" w:ascii="仿宋_GB2312" w:hAnsi="仿宋_GB2312" w:eastAsia="仿宋_GB2312"/>
          <w:sz w:val="30"/>
          <w:szCs w:val="30"/>
        </w:rPr>
        <w:t>3</w:t>
      </w:r>
      <w:r>
        <w:rPr>
          <w:rFonts w:ascii="仿宋_GB2312" w:hAnsi="仿宋_GB2312" w:eastAsia="仿宋_GB2312"/>
          <w:sz w:val="30"/>
          <w:szCs w:val="30"/>
        </w:rPr>
        <w:t>年本市中招报名资格并完成报名</w:t>
      </w:r>
      <w:r>
        <w:rPr>
          <w:rFonts w:hint="eastAsia" w:ascii="仿宋_GB2312" w:hAnsi="仿宋_GB2312" w:eastAsia="仿宋_GB2312"/>
          <w:sz w:val="30"/>
          <w:szCs w:val="30"/>
        </w:rPr>
        <w:t>，</w:t>
      </w:r>
      <w:r>
        <w:rPr>
          <w:rFonts w:ascii="仿宋_GB2312" w:hAnsi="仿宋_GB2312" w:eastAsia="仿宋_GB2312"/>
          <w:sz w:val="30"/>
          <w:szCs w:val="30"/>
        </w:rPr>
        <w:t>且具备以下条件之一的学生，</w:t>
      </w:r>
      <w:r>
        <w:rPr>
          <w:rFonts w:hint="eastAsia" w:ascii="仿宋_GB2312" w:hAnsi="仿宋_GB2312" w:eastAsia="仿宋_GB2312"/>
          <w:sz w:val="30"/>
          <w:szCs w:val="30"/>
        </w:rPr>
        <w:t>可</w:t>
      </w:r>
      <w:r>
        <w:rPr>
          <w:rFonts w:ascii="仿宋_GB2312" w:hAnsi="仿宋_GB2312" w:eastAsia="仿宋_GB2312"/>
          <w:sz w:val="30"/>
          <w:szCs w:val="30"/>
        </w:rPr>
        <w:t>填写《</w:t>
      </w:r>
      <w:r>
        <w:rPr>
          <w:rFonts w:hint="eastAsia" w:ascii="仿宋_GB2312" w:hAnsi="仿宋_GB2312" w:eastAsia="仿宋_GB2312"/>
          <w:sz w:val="30"/>
          <w:szCs w:val="30"/>
        </w:rPr>
        <w:t>2</w:t>
      </w:r>
      <w:r>
        <w:rPr>
          <w:rFonts w:ascii="仿宋_GB2312" w:hAnsi="仿宋_GB2312" w:eastAsia="仿宋_GB2312"/>
          <w:sz w:val="30"/>
          <w:szCs w:val="30"/>
        </w:rPr>
        <w:t>02</w:t>
      </w:r>
      <w:r>
        <w:rPr>
          <w:rFonts w:hint="eastAsia" w:ascii="仿宋_GB2312" w:hAnsi="仿宋_GB2312" w:eastAsia="仿宋_GB2312"/>
          <w:sz w:val="30"/>
          <w:szCs w:val="30"/>
        </w:rPr>
        <w:t>3年</w:t>
      </w:r>
      <w:r>
        <w:rPr>
          <w:rFonts w:ascii="仿宋_GB2312" w:hAnsi="仿宋_GB2312" w:eastAsia="仿宋_GB2312"/>
          <w:sz w:val="30"/>
          <w:szCs w:val="30"/>
        </w:rPr>
        <w:t>上海市高中阶段学校市级优秀体育学生资格确认</w:t>
      </w:r>
      <w:r>
        <w:rPr>
          <w:rFonts w:hint="eastAsia" w:ascii="仿宋_GB2312" w:hAnsi="仿宋_GB2312" w:eastAsia="仿宋_GB2312"/>
          <w:sz w:val="30"/>
          <w:szCs w:val="30"/>
        </w:rPr>
        <w:t>报名</w:t>
      </w:r>
      <w:r>
        <w:rPr>
          <w:rFonts w:ascii="仿宋_GB2312" w:hAnsi="仿宋_GB2312" w:eastAsia="仿宋_GB2312"/>
          <w:sz w:val="30"/>
          <w:szCs w:val="30"/>
        </w:rPr>
        <w:t>表》（以下简称《</w:t>
      </w:r>
      <w:r>
        <w:rPr>
          <w:rFonts w:hint="eastAsia" w:ascii="仿宋_GB2312" w:hAnsi="仿宋_GB2312" w:eastAsia="仿宋_GB2312"/>
          <w:sz w:val="30"/>
          <w:szCs w:val="30"/>
        </w:rPr>
        <w:t>报名</w:t>
      </w:r>
      <w:r>
        <w:rPr>
          <w:rFonts w:ascii="仿宋_GB2312" w:hAnsi="仿宋_GB2312" w:eastAsia="仿宋_GB2312"/>
          <w:sz w:val="30"/>
          <w:szCs w:val="30"/>
        </w:rPr>
        <w:t>表》</w:t>
      </w:r>
      <w:r>
        <w:rPr>
          <w:rFonts w:hint="eastAsia" w:ascii="仿宋_GB2312" w:hAnsi="仿宋_GB2312" w:eastAsia="仿宋_GB2312"/>
          <w:sz w:val="30"/>
          <w:szCs w:val="30"/>
        </w:rPr>
        <w:t>，见</w:t>
      </w:r>
      <w:r>
        <w:rPr>
          <w:rFonts w:ascii="仿宋_GB2312" w:hAnsi="仿宋_GB2312" w:eastAsia="仿宋_GB2312"/>
          <w:sz w:val="30"/>
          <w:szCs w:val="30"/>
        </w:rPr>
        <w:t>附件</w:t>
      </w:r>
      <w:r>
        <w:rPr>
          <w:rFonts w:hint="eastAsia" w:ascii="仿宋_GB2312" w:hAnsi="仿宋_GB2312" w:eastAsia="仿宋_GB2312"/>
          <w:sz w:val="30"/>
          <w:szCs w:val="30"/>
          <w:lang w:val="en-US" w:eastAsia="zh-CN"/>
        </w:rPr>
        <w:t>2</w:t>
      </w:r>
      <w:r>
        <w:rPr>
          <w:rFonts w:ascii="仿宋_GB2312" w:hAnsi="仿宋_GB2312" w:eastAsia="仿宋_GB2312"/>
          <w:sz w:val="30"/>
          <w:szCs w:val="30"/>
        </w:rPr>
        <w:t>）</w:t>
      </w:r>
      <w:r>
        <w:rPr>
          <w:rFonts w:hint="eastAsia" w:ascii="仿宋_GB2312" w:hAnsi="仿宋_GB2312" w:eastAsia="仿宋_GB2312"/>
          <w:sz w:val="30"/>
          <w:szCs w:val="30"/>
        </w:rPr>
        <w:t>，并经毕业学校公示5个工作日</w:t>
      </w:r>
      <w:r>
        <w:rPr>
          <w:rFonts w:hint="eastAsia" w:ascii="仿宋_GB2312" w:hAnsi="仿宋_GB2312" w:eastAsia="仿宋_GB2312"/>
          <w:sz w:val="30"/>
          <w:szCs w:val="30"/>
          <w:lang w:eastAsia="zh-CN"/>
        </w:rPr>
        <w:t>。</w:t>
      </w:r>
    </w:p>
    <w:p>
      <w:pPr>
        <w:spacing w:line="56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（一）自2020年9月1日起</w:t>
      </w:r>
      <w:r>
        <w:rPr>
          <w:rFonts w:ascii="仿宋_GB2312" w:hAnsi="仿宋_GB2312" w:eastAsia="仿宋_GB2312"/>
          <w:sz w:val="30"/>
          <w:szCs w:val="30"/>
        </w:rPr>
        <w:t>获得市教育</w:t>
      </w:r>
      <w:r>
        <w:rPr>
          <w:rFonts w:hint="eastAsia" w:ascii="仿宋_GB2312" w:hAnsi="仿宋_GB2312" w:eastAsia="仿宋_GB2312"/>
          <w:sz w:val="30"/>
          <w:szCs w:val="30"/>
        </w:rPr>
        <w:t>、</w:t>
      </w:r>
      <w:r>
        <w:rPr>
          <w:rFonts w:ascii="仿宋_GB2312" w:hAnsi="仿宋_GB2312" w:eastAsia="仿宋_GB2312"/>
          <w:sz w:val="30"/>
          <w:szCs w:val="30"/>
        </w:rPr>
        <w:t>体育行政部门认可</w:t>
      </w:r>
      <w:r>
        <w:rPr>
          <w:rFonts w:hint="eastAsia" w:ascii="仿宋_GB2312" w:hAnsi="仿宋_GB2312" w:eastAsia="仿宋_GB2312"/>
          <w:sz w:val="30"/>
          <w:szCs w:val="30"/>
        </w:rPr>
        <w:t>，</w:t>
      </w:r>
      <w:r>
        <w:rPr>
          <w:rFonts w:ascii="仿宋_GB2312" w:hAnsi="仿宋_GB2312" w:eastAsia="仿宋_GB2312"/>
          <w:sz w:val="30"/>
          <w:szCs w:val="30"/>
        </w:rPr>
        <w:t>并与招生学校项目对口的市级及以上体育比赛集体项目前6名的主力队员或个人项目前5名的学生（</w:t>
      </w:r>
      <w:r>
        <w:rPr>
          <w:rFonts w:hint="eastAsia" w:ascii="仿宋_GB2312" w:hAnsi="仿宋_GB2312" w:eastAsia="仿宋_GB2312"/>
          <w:sz w:val="30"/>
          <w:szCs w:val="30"/>
        </w:rPr>
        <w:t>《2023年上海市市级优秀体育学生市级体育赛事认定目录》，</w:t>
      </w:r>
      <w:r>
        <w:rPr>
          <w:rFonts w:ascii="仿宋_GB2312" w:hAnsi="仿宋_GB2312" w:eastAsia="仿宋_GB2312"/>
          <w:sz w:val="30"/>
          <w:szCs w:val="30"/>
        </w:rPr>
        <w:t>见附件</w:t>
      </w:r>
      <w:r>
        <w:rPr>
          <w:rFonts w:hint="eastAsia" w:ascii="仿宋_GB2312" w:hAnsi="仿宋_GB2312" w:eastAsia="仿宋_GB2312"/>
          <w:sz w:val="30"/>
          <w:szCs w:val="30"/>
          <w:lang w:val="en-US" w:eastAsia="zh-CN"/>
        </w:rPr>
        <w:t>1</w:t>
      </w:r>
      <w:r>
        <w:rPr>
          <w:rFonts w:ascii="仿宋_GB2312" w:hAnsi="仿宋_GB2312" w:eastAsia="仿宋_GB2312"/>
          <w:sz w:val="30"/>
          <w:szCs w:val="30"/>
        </w:rPr>
        <w:t>）。</w:t>
      </w:r>
    </w:p>
    <w:p>
      <w:pPr>
        <w:spacing w:line="560" w:lineRule="exact"/>
        <w:ind w:firstLine="600" w:firstLineChars="200"/>
        <w:rPr>
          <w:rFonts w:ascii="仿宋" w:hAnsi="仿宋" w:eastAsia="仿宋"/>
          <w:sz w:val="30"/>
          <w:szCs w:val="30"/>
        </w:rPr>
      </w:pPr>
      <w:r>
        <w:rPr>
          <w:rFonts w:hint="eastAsia" w:ascii="仿宋_GB2312" w:hAnsi="仿宋_GB2312" w:eastAsia="仿宋_GB2312"/>
          <w:sz w:val="30"/>
          <w:szCs w:val="30"/>
        </w:rPr>
        <w:t>（二）自2020年9月1日起</w:t>
      </w:r>
      <w:r>
        <w:rPr>
          <w:rFonts w:ascii="仿宋_GB2312" w:hAnsi="仿宋_GB2312" w:eastAsia="仿宋_GB2312"/>
          <w:sz w:val="30"/>
          <w:szCs w:val="30"/>
        </w:rPr>
        <w:t>获得本市由各区教育</w:t>
      </w:r>
      <w:r>
        <w:rPr>
          <w:rFonts w:hint="eastAsia" w:ascii="仿宋_GB2312" w:hAnsi="仿宋_GB2312" w:eastAsia="仿宋_GB2312"/>
          <w:sz w:val="30"/>
          <w:szCs w:val="30"/>
        </w:rPr>
        <w:t>、</w:t>
      </w:r>
      <w:r>
        <w:rPr>
          <w:rFonts w:ascii="仿宋_GB2312" w:hAnsi="仿宋_GB2312" w:eastAsia="仿宋_GB2312"/>
          <w:sz w:val="30"/>
          <w:szCs w:val="30"/>
        </w:rPr>
        <w:t>体育行政部门举办并与招生学校项目对口的区级体育比赛集体项目</w:t>
      </w:r>
      <w:r>
        <w:rPr>
          <w:rFonts w:hint="eastAsia" w:ascii="仿宋_GB2312" w:hAnsi="仿宋_GB2312" w:eastAsia="仿宋_GB2312"/>
          <w:sz w:val="30"/>
          <w:szCs w:val="30"/>
        </w:rPr>
        <w:t>第1名的主力队员</w:t>
      </w:r>
      <w:r>
        <w:rPr>
          <w:rFonts w:ascii="仿宋_GB2312" w:hAnsi="仿宋_GB2312" w:eastAsia="仿宋_GB2312"/>
          <w:sz w:val="30"/>
          <w:szCs w:val="30"/>
        </w:rPr>
        <w:t>或个人项目第1名的学生</w:t>
      </w:r>
      <w:r>
        <w:rPr>
          <w:rFonts w:hint="eastAsia" w:ascii="仿宋_GB2312" w:hAnsi="仿宋_GB2312" w:eastAsia="仿宋_GB2312"/>
          <w:sz w:val="30"/>
          <w:szCs w:val="30"/>
        </w:rPr>
        <w:t>（</w:t>
      </w:r>
      <w:r>
        <w:rPr>
          <w:rFonts w:ascii="仿宋_GB2312" w:hAnsi="仿宋_GB2312" w:eastAsia="仿宋_GB2312"/>
          <w:sz w:val="30"/>
          <w:szCs w:val="30"/>
        </w:rPr>
        <w:t>须</w:t>
      </w:r>
      <w:r>
        <w:rPr>
          <w:rFonts w:hint="eastAsia" w:ascii="仿宋_GB2312" w:hAnsi="仿宋_GB2312" w:eastAsia="仿宋_GB2312"/>
          <w:sz w:val="30"/>
          <w:szCs w:val="30"/>
        </w:rPr>
        <w:t>填</w:t>
      </w:r>
      <w:r>
        <w:rPr>
          <w:rFonts w:ascii="仿宋_GB2312" w:hAnsi="仿宋_GB2312" w:eastAsia="仿宋_GB2312"/>
          <w:sz w:val="30"/>
          <w:szCs w:val="30"/>
        </w:rPr>
        <w:t>写《202</w:t>
      </w:r>
      <w:r>
        <w:rPr>
          <w:rFonts w:hint="eastAsia" w:ascii="仿宋_GB2312" w:hAnsi="仿宋_GB2312" w:eastAsia="仿宋_GB2312"/>
          <w:sz w:val="30"/>
          <w:szCs w:val="30"/>
        </w:rPr>
        <w:t>3</w:t>
      </w:r>
      <w:r>
        <w:rPr>
          <w:rFonts w:ascii="仿宋_GB2312" w:hAnsi="仿宋_GB2312" w:eastAsia="仿宋_GB2312"/>
          <w:sz w:val="30"/>
          <w:szCs w:val="30"/>
        </w:rPr>
        <w:t>年上海市高中阶段学校市级优秀体育学生区级赛事报考资格认定表》</w:t>
      </w:r>
      <w:r>
        <w:rPr>
          <w:rFonts w:hint="eastAsia" w:ascii="仿宋_GB2312" w:hAnsi="仿宋_GB2312" w:eastAsia="仿宋_GB2312"/>
          <w:sz w:val="30"/>
          <w:szCs w:val="30"/>
        </w:rPr>
        <w:t>，见</w:t>
      </w:r>
      <w:r>
        <w:rPr>
          <w:rFonts w:ascii="仿宋_GB2312" w:hAnsi="仿宋_GB2312" w:eastAsia="仿宋_GB2312"/>
          <w:sz w:val="30"/>
          <w:szCs w:val="30"/>
        </w:rPr>
        <w:t>附件</w:t>
      </w:r>
      <w:r>
        <w:rPr>
          <w:rFonts w:hint="eastAsia" w:ascii="仿宋_GB2312" w:hAnsi="仿宋_GB2312" w:eastAsia="仿宋_GB2312"/>
          <w:sz w:val="30"/>
          <w:szCs w:val="30"/>
          <w:lang w:val="en-US" w:eastAsia="zh-CN"/>
        </w:rPr>
        <w:t>1</w:t>
      </w:r>
      <w:r>
        <w:rPr>
          <w:rFonts w:ascii="仿宋_GB2312" w:hAnsi="仿宋_GB2312" w:eastAsia="仿宋_GB2312"/>
          <w:sz w:val="30"/>
          <w:szCs w:val="30"/>
        </w:rPr>
        <w:t>）</w:t>
      </w:r>
      <w:r>
        <w:rPr>
          <w:rFonts w:hint="eastAsia" w:ascii="仿宋_GB2312" w:hAnsi="仿宋_GB2312" w:eastAsia="仿宋_GB2312"/>
          <w:sz w:val="30"/>
          <w:szCs w:val="30"/>
        </w:rPr>
        <w:t>，</w:t>
      </w:r>
      <w:r>
        <w:rPr>
          <w:rFonts w:ascii="仿宋_GB2312" w:hAnsi="仿宋_GB2312" w:eastAsia="仿宋_GB2312"/>
          <w:sz w:val="30"/>
          <w:szCs w:val="30"/>
        </w:rPr>
        <w:t>并</w:t>
      </w:r>
      <w:r>
        <w:rPr>
          <w:rFonts w:hint="eastAsia" w:ascii="仿宋_GB2312" w:hAnsi="仿宋_GB2312" w:eastAsia="仿宋_GB2312"/>
          <w:sz w:val="30"/>
          <w:szCs w:val="30"/>
        </w:rPr>
        <w:t>经毕业</w:t>
      </w:r>
      <w:r>
        <w:rPr>
          <w:rFonts w:ascii="仿宋_GB2312" w:hAnsi="仿宋_GB2312" w:eastAsia="仿宋_GB2312"/>
          <w:sz w:val="30"/>
          <w:szCs w:val="30"/>
        </w:rPr>
        <w:t>学校报区教育</w:t>
      </w:r>
      <w:r>
        <w:rPr>
          <w:rFonts w:hint="eastAsia" w:ascii="仿宋_GB2312" w:hAnsi="仿宋_GB2312" w:eastAsia="仿宋_GB2312"/>
          <w:sz w:val="30"/>
          <w:szCs w:val="30"/>
        </w:rPr>
        <w:t>、体育行政部门</w:t>
      </w:r>
      <w:r>
        <w:rPr>
          <w:rFonts w:ascii="仿宋_GB2312" w:hAnsi="仿宋_GB2312" w:eastAsia="仿宋_GB2312"/>
          <w:sz w:val="30"/>
          <w:szCs w:val="30"/>
        </w:rPr>
        <w:t>同意</w:t>
      </w:r>
      <w:r>
        <w:rPr>
          <w:rFonts w:hint="eastAsia" w:ascii="仿宋_GB2312" w:hAnsi="仿宋_GB2312" w:eastAsia="仿宋_GB2312"/>
          <w:sz w:val="30"/>
          <w:szCs w:val="30"/>
        </w:rPr>
        <w:t>）</w:t>
      </w:r>
      <w:r>
        <w:rPr>
          <w:rFonts w:ascii="仿宋_GB2312" w:hAnsi="仿宋_GB2312" w:eastAsia="仿宋_GB2312"/>
          <w:sz w:val="30"/>
          <w:szCs w:val="30"/>
        </w:rPr>
        <w:t>。</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五、报名办法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（一）符合报名条件的学生可</w:t>
      </w:r>
      <w:r>
        <w:rPr>
          <w:rFonts w:ascii="仿宋" w:hAnsi="仿宋" w:eastAsia="仿宋"/>
          <w:sz w:val="30"/>
          <w:szCs w:val="30"/>
        </w:rPr>
        <w:t>填写《</w:t>
      </w:r>
      <w:r>
        <w:rPr>
          <w:rFonts w:hint="eastAsia" w:ascii="仿宋" w:hAnsi="仿宋" w:eastAsia="仿宋"/>
          <w:sz w:val="30"/>
          <w:szCs w:val="30"/>
        </w:rPr>
        <w:t>2</w:t>
      </w:r>
      <w:r>
        <w:rPr>
          <w:rFonts w:ascii="仿宋" w:hAnsi="仿宋" w:eastAsia="仿宋"/>
          <w:sz w:val="30"/>
          <w:szCs w:val="30"/>
        </w:rPr>
        <w:t>02</w:t>
      </w:r>
      <w:r>
        <w:rPr>
          <w:rFonts w:hint="eastAsia" w:ascii="仿宋" w:hAnsi="仿宋" w:eastAsia="仿宋"/>
          <w:sz w:val="30"/>
          <w:szCs w:val="30"/>
          <w:lang w:val="en-US" w:eastAsia="zh-CN"/>
        </w:rPr>
        <w:t>3</w:t>
      </w:r>
      <w:r>
        <w:rPr>
          <w:rFonts w:hint="eastAsia" w:ascii="仿宋" w:hAnsi="仿宋" w:eastAsia="仿宋"/>
          <w:sz w:val="30"/>
          <w:szCs w:val="30"/>
        </w:rPr>
        <w:t>年</w:t>
      </w:r>
      <w:r>
        <w:rPr>
          <w:rFonts w:ascii="仿宋" w:hAnsi="仿宋" w:eastAsia="仿宋"/>
          <w:sz w:val="30"/>
          <w:szCs w:val="30"/>
        </w:rPr>
        <w:t>上海市高中阶段学校</w:t>
      </w:r>
      <w:r>
        <w:rPr>
          <w:rFonts w:hint="eastAsia" w:ascii="仿宋" w:hAnsi="仿宋" w:eastAsia="仿宋"/>
          <w:sz w:val="30"/>
          <w:szCs w:val="30"/>
        </w:rPr>
        <w:t>区级</w:t>
      </w:r>
      <w:r>
        <w:rPr>
          <w:rFonts w:ascii="仿宋" w:hAnsi="仿宋" w:eastAsia="仿宋"/>
          <w:sz w:val="30"/>
          <w:szCs w:val="30"/>
        </w:rPr>
        <w:t>优秀体育学生资格确认</w:t>
      </w:r>
      <w:r>
        <w:rPr>
          <w:rFonts w:hint="eastAsia" w:ascii="仿宋" w:hAnsi="仿宋" w:eastAsia="仿宋"/>
          <w:sz w:val="30"/>
          <w:szCs w:val="30"/>
        </w:rPr>
        <w:t>报名</w:t>
      </w:r>
      <w:r>
        <w:rPr>
          <w:rFonts w:ascii="仿宋" w:hAnsi="仿宋" w:eastAsia="仿宋"/>
          <w:sz w:val="30"/>
          <w:szCs w:val="30"/>
        </w:rPr>
        <w:t>表》</w:t>
      </w:r>
      <w:r>
        <w:rPr>
          <w:rFonts w:hint="eastAsia" w:ascii="仿宋" w:hAnsi="仿宋" w:eastAsia="仿宋"/>
          <w:sz w:val="30"/>
          <w:szCs w:val="30"/>
        </w:rPr>
        <w:t>（附件2）（以下简称《报名表》）报名。报名学生名单须在毕业学校集中公示5个工作日。</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（二）填写《报名表》的学生须将《报名表》、公示证明及相关成绩证明材料（初中阶段奖状、证书或成绩册与秩序册等的复印件）于</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16</w:t>
      </w:r>
      <w:r>
        <w:rPr>
          <w:rFonts w:hint="eastAsia" w:ascii="仿宋" w:hAnsi="仿宋" w:eastAsia="仿宋"/>
          <w:sz w:val="30"/>
          <w:szCs w:val="30"/>
        </w:rPr>
        <w:t>日（星期</w:t>
      </w:r>
      <w:r>
        <w:rPr>
          <w:rFonts w:hint="eastAsia" w:ascii="仿宋" w:hAnsi="仿宋" w:eastAsia="仿宋"/>
          <w:sz w:val="30"/>
          <w:szCs w:val="30"/>
          <w:lang w:val="en-US" w:eastAsia="zh-CN"/>
        </w:rPr>
        <w:t>日</w:t>
      </w:r>
      <w:r>
        <w:rPr>
          <w:rFonts w:hint="eastAsia" w:ascii="仿宋" w:hAnsi="仿宋" w:eastAsia="仿宋"/>
          <w:sz w:val="30"/>
          <w:szCs w:val="30"/>
        </w:rPr>
        <w:t>）前寄至南翔镇德华路3</w:t>
      </w:r>
      <w:r>
        <w:rPr>
          <w:rFonts w:ascii="仿宋" w:hAnsi="仿宋" w:eastAsia="仿宋"/>
          <w:sz w:val="30"/>
          <w:szCs w:val="30"/>
        </w:rPr>
        <w:t>88</w:t>
      </w:r>
      <w:r>
        <w:rPr>
          <w:rFonts w:hint="eastAsia" w:ascii="仿宋" w:hAnsi="仿宋" w:eastAsia="仿宋"/>
          <w:sz w:val="30"/>
          <w:szCs w:val="30"/>
        </w:rPr>
        <w:t>号，徐瑛老师收，电话</w:t>
      </w:r>
      <w:r>
        <w:rPr>
          <w:rFonts w:hint="eastAsia" w:ascii="仿宋" w:hAnsi="仿宋" w:eastAsia="仿宋"/>
          <w:sz w:val="30"/>
          <w:szCs w:val="30"/>
          <w:lang w:val="en-US" w:eastAsia="zh-CN"/>
        </w:rPr>
        <w:t>59127823</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（三）收到报名材料后，学校将对相关学生</w:t>
      </w:r>
      <w:r>
        <w:rPr>
          <w:rFonts w:hint="eastAsia" w:ascii="仿宋" w:hAnsi="仿宋" w:eastAsia="仿宋"/>
          <w:sz w:val="30"/>
          <w:szCs w:val="30"/>
          <w:lang w:val="en-US" w:eastAsia="zh-CN"/>
        </w:rPr>
        <w:t>报名条件</w:t>
      </w:r>
      <w:r>
        <w:rPr>
          <w:rFonts w:hint="eastAsia" w:ascii="仿宋" w:hAnsi="仿宋" w:eastAsia="仿宋"/>
          <w:sz w:val="30"/>
          <w:szCs w:val="30"/>
        </w:rPr>
        <w:t>进行审核，电话告知审核结果，并通知不符合报名要求的学生进行材料补交等。</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六、组织领导</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（一）优秀体育学生招生领导小组</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组 </w:t>
      </w:r>
      <w:r>
        <w:rPr>
          <w:rFonts w:ascii="仿宋" w:hAnsi="仿宋" w:eastAsia="仿宋"/>
          <w:sz w:val="30"/>
          <w:szCs w:val="30"/>
        </w:rPr>
        <w:t xml:space="preserve"> </w:t>
      </w:r>
      <w:r>
        <w:rPr>
          <w:rFonts w:hint="eastAsia" w:ascii="仿宋" w:hAnsi="仿宋" w:eastAsia="仿宋"/>
          <w:sz w:val="30"/>
          <w:szCs w:val="30"/>
        </w:rPr>
        <w:t>长：宋保平</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副组长：</w:t>
      </w:r>
      <w:r>
        <w:rPr>
          <w:rFonts w:ascii="仿宋" w:hAnsi="仿宋" w:eastAsia="仿宋"/>
          <w:sz w:val="30"/>
          <w:szCs w:val="30"/>
        </w:rPr>
        <w:t>沈淑雅、</w:t>
      </w:r>
      <w:r>
        <w:rPr>
          <w:rFonts w:hint="eastAsia" w:ascii="仿宋" w:hAnsi="仿宋" w:eastAsia="仿宋"/>
          <w:sz w:val="30"/>
          <w:szCs w:val="30"/>
        </w:rPr>
        <w:t>陆其华、张万贵、徐瑛</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（二）优秀体育学生招生工作小组</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组 </w:t>
      </w:r>
      <w:r>
        <w:rPr>
          <w:rFonts w:ascii="仿宋" w:hAnsi="仿宋" w:eastAsia="仿宋"/>
          <w:sz w:val="30"/>
          <w:szCs w:val="30"/>
        </w:rPr>
        <w:t xml:space="preserve"> </w:t>
      </w:r>
      <w:r>
        <w:rPr>
          <w:rFonts w:hint="eastAsia" w:ascii="仿宋" w:hAnsi="仿宋" w:eastAsia="仿宋"/>
          <w:sz w:val="30"/>
          <w:szCs w:val="30"/>
        </w:rPr>
        <w:t>长：沈淑雅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副组长：</w:t>
      </w:r>
      <w:r>
        <w:rPr>
          <w:rFonts w:ascii="仿宋" w:hAnsi="仿宋" w:eastAsia="仿宋"/>
          <w:sz w:val="30"/>
          <w:szCs w:val="30"/>
        </w:rPr>
        <w:t>徐</w:t>
      </w:r>
      <w:r>
        <w:rPr>
          <w:rFonts w:hint="eastAsia" w:ascii="仿宋" w:hAnsi="仿宋" w:eastAsia="仿宋"/>
          <w:sz w:val="30"/>
          <w:szCs w:val="30"/>
        </w:rPr>
        <w:t xml:space="preserve"> </w:t>
      </w:r>
      <w:r>
        <w:rPr>
          <w:rFonts w:ascii="仿宋" w:hAnsi="仿宋" w:eastAsia="仿宋"/>
          <w:sz w:val="30"/>
          <w:szCs w:val="30"/>
        </w:rPr>
        <w:t xml:space="preserve"> 瑛</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组 </w:t>
      </w:r>
      <w:r>
        <w:rPr>
          <w:rFonts w:ascii="仿宋" w:hAnsi="仿宋" w:eastAsia="仿宋"/>
          <w:sz w:val="30"/>
          <w:szCs w:val="30"/>
        </w:rPr>
        <w:t xml:space="preserve"> </w:t>
      </w:r>
      <w:r>
        <w:rPr>
          <w:rFonts w:hint="eastAsia" w:ascii="仿宋" w:hAnsi="仿宋" w:eastAsia="仿宋"/>
          <w:sz w:val="30"/>
          <w:szCs w:val="30"/>
        </w:rPr>
        <w:t>员：陈华、文朝有、徐华、顾学文、郑双全</w:t>
      </w:r>
      <w:r>
        <w:rPr>
          <w:rFonts w:hint="eastAsia" w:ascii="仿宋" w:hAnsi="仿宋" w:eastAsia="仿宋"/>
          <w:sz w:val="30"/>
          <w:szCs w:val="30"/>
          <w:lang w:eastAsia="zh-CN"/>
        </w:rPr>
        <w:t>、</w:t>
      </w:r>
      <w:r>
        <w:rPr>
          <w:rFonts w:hint="eastAsia" w:ascii="仿宋" w:hAnsi="仿宋" w:eastAsia="仿宋"/>
          <w:sz w:val="30"/>
          <w:szCs w:val="30"/>
        </w:rPr>
        <w:t>秦昊、李伟号、徐亦昊、庄美</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（三）资格确认评审工作专家小组</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组 </w:t>
      </w:r>
      <w:r>
        <w:rPr>
          <w:rFonts w:ascii="仿宋" w:hAnsi="仿宋" w:eastAsia="仿宋"/>
          <w:sz w:val="30"/>
          <w:szCs w:val="30"/>
        </w:rPr>
        <w:t xml:space="preserve"> </w:t>
      </w:r>
      <w:r>
        <w:rPr>
          <w:rFonts w:hint="eastAsia" w:ascii="仿宋" w:hAnsi="仿宋" w:eastAsia="仿宋"/>
          <w:sz w:val="30"/>
          <w:szCs w:val="30"/>
        </w:rPr>
        <w:t>长：宋保平</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副组长：</w:t>
      </w:r>
      <w:r>
        <w:rPr>
          <w:rFonts w:ascii="仿宋" w:hAnsi="仿宋" w:eastAsia="仿宋"/>
          <w:sz w:val="30"/>
          <w:szCs w:val="30"/>
        </w:rPr>
        <w:t>沈淑雅、</w:t>
      </w:r>
      <w:r>
        <w:rPr>
          <w:rFonts w:hint="eastAsia" w:ascii="仿宋" w:hAnsi="仿宋" w:eastAsia="仿宋"/>
          <w:sz w:val="30"/>
          <w:szCs w:val="30"/>
        </w:rPr>
        <w:t>陆其华、张万贵、徐瑛</w:t>
      </w:r>
    </w:p>
    <w:p>
      <w:p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 xml:space="preserve">组 </w:t>
      </w:r>
      <w:r>
        <w:rPr>
          <w:rFonts w:ascii="仿宋" w:hAnsi="仿宋" w:eastAsia="仿宋"/>
          <w:sz w:val="30"/>
          <w:szCs w:val="30"/>
        </w:rPr>
        <w:t xml:space="preserve"> </w:t>
      </w:r>
      <w:r>
        <w:rPr>
          <w:rFonts w:hint="eastAsia" w:ascii="仿宋" w:hAnsi="仿宋" w:eastAsia="仿宋"/>
          <w:sz w:val="30"/>
          <w:szCs w:val="30"/>
        </w:rPr>
        <w:t>员：陈华、文朝有、顾学文、郑双全</w:t>
      </w:r>
      <w:r>
        <w:rPr>
          <w:rFonts w:hint="eastAsia" w:ascii="仿宋" w:hAnsi="仿宋" w:eastAsia="仿宋"/>
          <w:sz w:val="30"/>
          <w:szCs w:val="30"/>
          <w:lang w:eastAsia="zh-CN"/>
        </w:rPr>
        <w:t>、</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七、资格确认的组织与要求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（一）资格确认时间</w:t>
      </w:r>
    </w:p>
    <w:p>
      <w:pPr>
        <w:spacing w:line="500" w:lineRule="exact"/>
        <w:ind w:firstLine="600" w:firstLineChars="200"/>
        <w:rPr>
          <w:rFonts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29</w:t>
      </w:r>
      <w:r>
        <w:rPr>
          <w:rFonts w:hint="eastAsia" w:ascii="仿宋" w:hAnsi="仿宋" w:eastAsia="仿宋"/>
          <w:sz w:val="30"/>
          <w:szCs w:val="30"/>
        </w:rPr>
        <w:t>日（周六）1</w:t>
      </w:r>
      <w:r>
        <w:rPr>
          <w:rFonts w:ascii="仿宋" w:hAnsi="仿宋" w:eastAsia="仿宋"/>
          <w:sz w:val="30"/>
          <w:szCs w:val="30"/>
        </w:rPr>
        <w:t>2:00起</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（二）资格确认地点</w:t>
      </w:r>
    </w:p>
    <w:p>
      <w:pPr>
        <w:spacing w:line="500" w:lineRule="exact"/>
        <w:ind w:firstLine="600" w:firstLineChars="200"/>
        <w:rPr>
          <w:rFonts w:ascii="仿宋" w:hAnsi="仿宋" w:eastAsia="仿宋"/>
          <w:sz w:val="30"/>
          <w:szCs w:val="30"/>
        </w:rPr>
      </w:pPr>
      <w:r>
        <w:rPr>
          <w:rFonts w:ascii="仿宋" w:hAnsi="仿宋" w:eastAsia="仿宋"/>
          <w:sz w:val="30"/>
          <w:szCs w:val="30"/>
        </w:rPr>
        <w:t>上海市嘉定区第二中学</w:t>
      </w:r>
      <w:r>
        <w:rPr>
          <w:rFonts w:hint="eastAsia" w:ascii="仿宋" w:hAnsi="仿宋" w:eastAsia="仿宋"/>
          <w:sz w:val="30"/>
          <w:szCs w:val="30"/>
        </w:rPr>
        <w:t>（上海市嘉定区南翔镇德华路388号）</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（三）资格确认组织与要求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报到时间与地点：</w:t>
      </w:r>
      <w:r>
        <w:rPr>
          <w:rFonts w:ascii="仿宋" w:hAnsi="仿宋" w:eastAsia="仿宋"/>
          <w:sz w:val="30"/>
          <w:szCs w:val="30"/>
        </w:rPr>
        <w:t xml:space="preserve"> </w:t>
      </w:r>
      <w:r>
        <w:rPr>
          <w:rFonts w:hint="eastAsia" w:ascii="仿宋" w:hAnsi="仿宋" w:eastAsia="仿宋"/>
          <w:sz w:val="30"/>
          <w:szCs w:val="30"/>
          <w:lang w:val="en-US" w:eastAsia="zh-CN"/>
        </w:rPr>
        <w:t>4</w:t>
      </w:r>
      <w:r>
        <w:rPr>
          <w:rFonts w:ascii="仿宋" w:hAnsi="仿宋" w:eastAsia="仿宋"/>
          <w:sz w:val="30"/>
          <w:szCs w:val="30"/>
        </w:rPr>
        <w:t>月</w:t>
      </w:r>
      <w:r>
        <w:rPr>
          <w:rFonts w:hint="eastAsia" w:ascii="仿宋" w:hAnsi="仿宋" w:eastAsia="仿宋"/>
          <w:sz w:val="30"/>
          <w:szCs w:val="30"/>
          <w:lang w:val="en-US" w:eastAsia="zh-CN"/>
        </w:rPr>
        <w:t>29</w:t>
      </w:r>
      <w:r>
        <w:rPr>
          <w:rFonts w:ascii="仿宋" w:hAnsi="仿宋" w:eastAsia="仿宋"/>
          <w:sz w:val="30"/>
          <w:szCs w:val="30"/>
        </w:rPr>
        <w:t>日中午</w:t>
      </w:r>
      <w:r>
        <w:rPr>
          <w:rFonts w:hint="eastAsia" w:ascii="仿宋" w:hAnsi="仿宋" w:eastAsia="仿宋"/>
          <w:sz w:val="30"/>
          <w:szCs w:val="30"/>
        </w:rPr>
        <w:t>1</w:t>
      </w:r>
      <w:r>
        <w:rPr>
          <w:rFonts w:ascii="仿宋" w:hAnsi="仿宋" w:eastAsia="仿宋"/>
          <w:sz w:val="30"/>
          <w:szCs w:val="30"/>
        </w:rPr>
        <w:t>2:00,</w:t>
      </w:r>
      <w:r>
        <w:rPr>
          <w:rFonts w:hint="eastAsia" w:ascii="仿宋" w:hAnsi="仿宋" w:eastAsia="仿宋"/>
          <w:sz w:val="30"/>
          <w:szCs w:val="30"/>
        </w:rPr>
        <w:t xml:space="preserve"> 嘉定二中体育馆底楼会议室</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报到要求：</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29</w:t>
      </w:r>
      <w:r>
        <w:rPr>
          <w:rFonts w:hint="eastAsia" w:ascii="仿宋" w:hAnsi="仿宋" w:eastAsia="仿宋"/>
          <w:sz w:val="30"/>
          <w:szCs w:val="30"/>
        </w:rPr>
        <w:t>日中午</w:t>
      </w:r>
      <w:r>
        <w:rPr>
          <w:rFonts w:ascii="仿宋" w:hAnsi="仿宋" w:eastAsia="仿宋"/>
          <w:sz w:val="30"/>
          <w:szCs w:val="30"/>
        </w:rPr>
        <w:t>12</w:t>
      </w:r>
      <w:r>
        <w:rPr>
          <w:rFonts w:hint="eastAsia" w:ascii="仿宋" w:hAnsi="仿宋" w:eastAsia="仿宋"/>
          <w:sz w:val="30"/>
          <w:szCs w:val="30"/>
        </w:rPr>
        <w:t>:00前携带</w:t>
      </w:r>
      <w:r>
        <w:rPr>
          <w:rFonts w:hint="eastAsia" w:ascii="仿宋" w:hAnsi="仿宋" w:eastAsia="仿宋"/>
          <w:sz w:val="30"/>
          <w:szCs w:val="30"/>
          <w:lang w:val="en-US" w:eastAsia="zh-CN"/>
        </w:rPr>
        <w:t>学生本人</w:t>
      </w:r>
      <w:r>
        <w:rPr>
          <w:rFonts w:hint="eastAsia" w:ascii="仿宋" w:hAnsi="仿宋" w:eastAsia="仿宋"/>
          <w:sz w:val="30"/>
          <w:szCs w:val="30"/>
        </w:rPr>
        <w:t>身份证（或电子学生证）、相关成绩证明材料（原件）在上海市嘉定区第二中学南门门房（南翔镇德华路3</w:t>
      </w:r>
      <w:r>
        <w:rPr>
          <w:rFonts w:ascii="仿宋" w:hAnsi="仿宋" w:eastAsia="仿宋"/>
          <w:sz w:val="30"/>
          <w:szCs w:val="30"/>
        </w:rPr>
        <w:t>88号</w:t>
      </w:r>
      <w:r>
        <w:rPr>
          <w:rFonts w:hint="eastAsia" w:ascii="仿宋" w:hAnsi="仿宋" w:eastAsia="仿宋"/>
          <w:sz w:val="30"/>
          <w:szCs w:val="30"/>
        </w:rPr>
        <w:t>）进行报到检录。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测试分组：</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（1）素质测试：所有报考学生按性别分成男女两组</w:t>
      </w:r>
    </w:p>
    <w:p>
      <w:pPr>
        <w:spacing w:line="5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2）专项测试：按学生所报考体育专项进行分组</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4.测试安排：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264"/>
        <w:gridCol w:w="2018"/>
        <w:gridCol w:w="20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序号</w:t>
            </w:r>
          </w:p>
        </w:tc>
        <w:tc>
          <w:tcPr>
            <w:tcW w:w="2264"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时间</w:t>
            </w:r>
          </w:p>
        </w:tc>
        <w:tc>
          <w:tcPr>
            <w:tcW w:w="4036" w:type="dxa"/>
            <w:gridSpan w:val="2"/>
            <w:vAlign w:val="center"/>
          </w:tcPr>
          <w:p>
            <w:pPr>
              <w:spacing w:line="500" w:lineRule="exact"/>
              <w:jc w:val="center"/>
              <w:rPr>
                <w:rFonts w:ascii="仿宋" w:hAnsi="仿宋" w:eastAsia="仿宋"/>
                <w:sz w:val="30"/>
                <w:szCs w:val="30"/>
              </w:rPr>
            </w:pPr>
            <w:r>
              <w:rPr>
                <w:rFonts w:hint="eastAsia" w:ascii="仿宋" w:hAnsi="仿宋" w:eastAsia="仿宋"/>
                <w:sz w:val="30"/>
                <w:szCs w:val="30"/>
              </w:rPr>
              <w:t>流程</w:t>
            </w:r>
          </w:p>
        </w:tc>
        <w:tc>
          <w:tcPr>
            <w:tcW w:w="1213"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w:t>
            </w:r>
          </w:p>
        </w:tc>
        <w:tc>
          <w:tcPr>
            <w:tcW w:w="2264"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2:30-13:00</w:t>
            </w:r>
          </w:p>
        </w:tc>
        <w:tc>
          <w:tcPr>
            <w:tcW w:w="4036" w:type="dxa"/>
            <w:gridSpan w:val="2"/>
            <w:vAlign w:val="center"/>
          </w:tcPr>
          <w:p>
            <w:pPr>
              <w:spacing w:line="500" w:lineRule="exact"/>
              <w:jc w:val="center"/>
              <w:rPr>
                <w:rFonts w:ascii="仿宋" w:hAnsi="仿宋" w:eastAsia="仿宋"/>
                <w:sz w:val="30"/>
                <w:szCs w:val="30"/>
              </w:rPr>
            </w:pPr>
            <w:r>
              <w:rPr>
                <w:rFonts w:hint="eastAsia" w:ascii="仿宋" w:hAnsi="仿宋" w:eastAsia="仿宋"/>
                <w:sz w:val="30"/>
                <w:szCs w:val="30"/>
              </w:rPr>
              <w:t>测试前热身</w:t>
            </w:r>
          </w:p>
        </w:tc>
        <w:tc>
          <w:tcPr>
            <w:tcW w:w="1213" w:type="dxa"/>
            <w:vAlign w:val="center"/>
          </w:tcPr>
          <w:p>
            <w:pPr>
              <w:spacing w:line="500" w:lineRule="exact"/>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2</w:t>
            </w:r>
          </w:p>
        </w:tc>
        <w:tc>
          <w:tcPr>
            <w:tcW w:w="2264"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13</w:t>
            </w:r>
            <w:r>
              <w:rPr>
                <w:rFonts w:ascii="仿宋" w:hAnsi="仿宋" w:eastAsia="仿宋"/>
                <w:sz w:val="30"/>
                <w:szCs w:val="30"/>
              </w:rPr>
              <w:t>:</w:t>
            </w:r>
            <w:r>
              <w:rPr>
                <w:rFonts w:hint="eastAsia" w:ascii="仿宋" w:hAnsi="仿宋" w:eastAsia="仿宋"/>
                <w:sz w:val="30"/>
                <w:szCs w:val="30"/>
              </w:rPr>
              <w:t>00-13</w:t>
            </w:r>
            <w:r>
              <w:rPr>
                <w:rFonts w:ascii="仿宋" w:hAnsi="仿宋" w:eastAsia="仿宋"/>
                <w:sz w:val="30"/>
                <w:szCs w:val="30"/>
              </w:rPr>
              <w:t>:</w:t>
            </w:r>
            <w:r>
              <w:rPr>
                <w:rFonts w:hint="eastAsia" w:ascii="仿宋" w:hAnsi="仿宋" w:eastAsia="仿宋"/>
                <w:sz w:val="30"/>
                <w:szCs w:val="30"/>
              </w:rPr>
              <w:t>30</w:t>
            </w:r>
          </w:p>
        </w:tc>
        <w:tc>
          <w:tcPr>
            <w:tcW w:w="2018"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素质测试一</w:t>
            </w:r>
          </w:p>
        </w:tc>
        <w:tc>
          <w:tcPr>
            <w:tcW w:w="2018"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100米</w:t>
            </w:r>
          </w:p>
        </w:tc>
        <w:tc>
          <w:tcPr>
            <w:tcW w:w="1213" w:type="dxa"/>
            <w:vAlign w:val="center"/>
          </w:tcPr>
          <w:p>
            <w:pPr>
              <w:spacing w:line="500" w:lineRule="exact"/>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3</w:t>
            </w:r>
          </w:p>
        </w:tc>
        <w:tc>
          <w:tcPr>
            <w:tcW w:w="2264"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13</w:t>
            </w:r>
            <w:r>
              <w:rPr>
                <w:rFonts w:ascii="仿宋" w:hAnsi="仿宋" w:eastAsia="仿宋"/>
                <w:sz w:val="30"/>
                <w:szCs w:val="30"/>
              </w:rPr>
              <w:t>:</w:t>
            </w:r>
            <w:r>
              <w:rPr>
                <w:rFonts w:hint="eastAsia" w:ascii="仿宋" w:hAnsi="仿宋" w:eastAsia="仿宋"/>
                <w:sz w:val="30"/>
                <w:szCs w:val="30"/>
              </w:rPr>
              <w:t>30-14</w:t>
            </w:r>
            <w:r>
              <w:rPr>
                <w:rFonts w:ascii="仿宋" w:hAnsi="仿宋" w:eastAsia="仿宋"/>
                <w:sz w:val="30"/>
                <w:szCs w:val="30"/>
              </w:rPr>
              <w:t>:</w:t>
            </w:r>
            <w:r>
              <w:rPr>
                <w:rFonts w:hint="eastAsia" w:ascii="仿宋" w:hAnsi="仿宋" w:eastAsia="仿宋"/>
                <w:sz w:val="30"/>
                <w:szCs w:val="30"/>
              </w:rPr>
              <w:t>00</w:t>
            </w:r>
          </w:p>
        </w:tc>
        <w:tc>
          <w:tcPr>
            <w:tcW w:w="2018"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素质测试二</w:t>
            </w:r>
          </w:p>
        </w:tc>
        <w:tc>
          <w:tcPr>
            <w:tcW w:w="2018"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立定跳远</w:t>
            </w:r>
          </w:p>
        </w:tc>
        <w:tc>
          <w:tcPr>
            <w:tcW w:w="1213" w:type="dxa"/>
            <w:vAlign w:val="center"/>
          </w:tcPr>
          <w:p>
            <w:pPr>
              <w:spacing w:line="500" w:lineRule="exact"/>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4</w:t>
            </w:r>
          </w:p>
        </w:tc>
        <w:tc>
          <w:tcPr>
            <w:tcW w:w="2264"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14</w:t>
            </w:r>
            <w:r>
              <w:rPr>
                <w:rFonts w:ascii="仿宋" w:hAnsi="仿宋" w:eastAsia="仿宋"/>
                <w:sz w:val="30"/>
                <w:szCs w:val="30"/>
              </w:rPr>
              <w:t>:</w:t>
            </w:r>
            <w:r>
              <w:rPr>
                <w:rFonts w:hint="eastAsia" w:ascii="仿宋" w:hAnsi="仿宋" w:eastAsia="仿宋"/>
                <w:sz w:val="30"/>
                <w:szCs w:val="30"/>
              </w:rPr>
              <w:t>00-14</w:t>
            </w:r>
            <w:r>
              <w:rPr>
                <w:rFonts w:ascii="仿宋" w:hAnsi="仿宋" w:eastAsia="仿宋"/>
                <w:sz w:val="30"/>
                <w:szCs w:val="30"/>
              </w:rPr>
              <w:t>:</w:t>
            </w:r>
            <w:r>
              <w:rPr>
                <w:rFonts w:hint="eastAsia" w:ascii="仿宋" w:hAnsi="仿宋" w:eastAsia="仿宋"/>
                <w:sz w:val="30"/>
                <w:szCs w:val="30"/>
              </w:rPr>
              <w:t>30</w:t>
            </w:r>
          </w:p>
        </w:tc>
        <w:tc>
          <w:tcPr>
            <w:tcW w:w="2018"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素质测试三</w:t>
            </w:r>
          </w:p>
        </w:tc>
        <w:tc>
          <w:tcPr>
            <w:tcW w:w="2018"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实心球后抛</w:t>
            </w:r>
          </w:p>
        </w:tc>
        <w:tc>
          <w:tcPr>
            <w:tcW w:w="1213"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男4kg</w:t>
            </w:r>
          </w:p>
          <w:p>
            <w:pPr>
              <w:spacing w:line="500" w:lineRule="exact"/>
              <w:jc w:val="center"/>
              <w:rPr>
                <w:rFonts w:ascii="仿宋" w:hAnsi="仿宋" w:eastAsia="仿宋"/>
                <w:sz w:val="30"/>
                <w:szCs w:val="30"/>
              </w:rPr>
            </w:pPr>
            <w:r>
              <w:rPr>
                <w:rFonts w:hint="eastAsia" w:ascii="仿宋" w:hAnsi="仿宋" w:eastAsia="仿宋"/>
                <w:sz w:val="30"/>
                <w:szCs w:val="30"/>
              </w:rPr>
              <w:t>女3kg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5</w:t>
            </w:r>
          </w:p>
        </w:tc>
        <w:tc>
          <w:tcPr>
            <w:tcW w:w="2264" w:type="dxa"/>
            <w:vAlign w:val="center"/>
          </w:tcPr>
          <w:p>
            <w:pPr>
              <w:spacing w:line="500" w:lineRule="exact"/>
              <w:jc w:val="center"/>
              <w:rPr>
                <w:rFonts w:ascii="仿宋" w:hAnsi="仿宋" w:eastAsia="仿宋"/>
                <w:sz w:val="30"/>
                <w:szCs w:val="30"/>
              </w:rPr>
            </w:pPr>
            <w:r>
              <w:rPr>
                <w:rFonts w:hint="eastAsia" w:ascii="仿宋" w:hAnsi="仿宋" w:eastAsia="仿宋"/>
                <w:sz w:val="30"/>
                <w:szCs w:val="30"/>
              </w:rPr>
              <w:t>14</w:t>
            </w:r>
            <w:r>
              <w:rPr>
                <w:rFonts w:ascii="仿宋" w:hAnsi="仿宋" w:eastAsia="仿宋"/>
                <w:sz w:val="30"/>
                <w:szCs w:val="30"/>
              </w:rPr>
              <w:t>:</w:t>
            </w:r>
            <w:r>
              <w:rPr>
                <w:rFonts w:hint="eastAsia" w:ascii="仿宋" w:hAnsi="仿宋" w:eastAsia="仿宋"/>
                <w:sz w:val="30"/>
                <w:szCs w:val="30"/>
              </w:rPr>
              <w:t>30-15</w:t>
            </w:r>
            <w:r>
              <w:rPr>
                <w:rFonts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0</w:t>
            </w:r>
          </w:p>
        </w:tc>
        <w:tc>
          <w:tcPr>
            <w:tcW w:w="4036" w:type="dxa"/>
            <w:gridSpan w:val="2"/>
            <w:vAlign w:val="center"/>
          </w:tcPr>
          <w:p>
            <w:pPr>
              <w:spacing w:line="500" w:lineRule="exact"/>
              <w:jc w:val="center"/>
              <w:rPr>
                <w:rFonts w:ascii="仿宋" w:hAnsi="仿宋" w:eastAsia="仿宋"/>
                <w:sz w:val="30"/>
                <w:szCs w:val="30"/>
              </w:rPr>
            </w:pPr>
            <w:r>
              <w:rPr>
                <w:rFonts w:hint="eastAsia" w:ascii="仿宋" w:hAnsi="仿宋" w:eastAsia="仿宋"/>
                <w:sz w:val="30"/>
                <w:szCs w:val="30"/>
              </w:rPr>
              <w:t>专项测试</w:t>
            </w:r>
          </w:p>
        </w:tc>
        <w:tc>
          <w:tcPr>
            <w:tcW w:w="1213" w:type="dxa"/>
            <w:vAlign w:val="center"/>
          </w:tcPr>
          <w:p>
            <w:pPr>
              <w:spacing w:line="500" w:lineRule="exact"/>
              <w:jc w:val="center"/>
              <w:rPr>
                <w:rFonts w:ascii="仿宋" w:hAnsi="仿宋" w:eastAsia="仿宋"/>
                <w:sz w:val="30"/>
                <w:szCs w:val="30"/>
              </w:rPr>
            </w:pPr>
          </w:p>
        </w:tc>
      </w:tr>
    </w:tbl>
    <w:p>
      <w:pPr>
        <w:spacing w:line="500" w:lineRule="exact"/>
        <w:ind w:firstLine="600" w:firstLineChars="200"/>
        <w:rPr>
          <w:rFonts w:ascii="仿宋" w:hAnsi="仿宋" w:eastAsia="仿宋"/>
          <w:sz w:val="30"/>
          <w:szCs w:val="30"/>
        </w:rPr>
      </w:pPr>
      <w:r>
        <w:rPr>
          <w:rFonts w:ascii="仿宋" w:hAnsi="仿宋" w:eastAsia="仿宋"/>
          <w:sz w:val="30"/>
          <w:szCs w:val="30"/>
        </w:rPr>
        <w:t>注：立定跳远和实心球后抛，每位学生测试两次，取最好成绩。其他素质测试和专项测试均只有一次测试机会。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其它要求：</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（1）考生着装要求：运动装、运动鞋。</w:t>
      </w:r>
    </w:p>
    <w:p>
      <w:pPr>
        <w:spacing w:line="500" w:lineRule="exact"/>
        <w:ind w:firstLine="600" w:firstLineChars="200"/>
        <w:rPr>
          <w:kern w:val="0"/>
          <w:sz w:val="24"/>
        </w:rPr>
      </w:pPr>
      <w:r>
        <w:rPr>
          <w:rFonts w:hint="eastAsia" w:ascii="仿宋" w:hAnsi="仿宋" w:eastAsia="仿宋"/>
          <w:sz w:val="30"/>
          <w:szCs w:val="30"/>
        </w:rPr>
        <w:t>（2）考区</w:t>
      </w:r>
      <w:r>
        <w:rPr>
          <w:rFonts w:hint="eastAsia" w:ascii="仿宋" w:hAnsi="仿宋" w:eastAsia="仿宋"/>
          <w:sz w:val="30"/>
          <w:szCs w:val="30"/>
          <w:lang w:val="en-US" w:eastAsia="zh-CN"/>
        </w:rPr>
        <w:t>安全</w:t>
      </w:r>
      <w:r>
        <w:rPr>
          <w:rFonts w:hint="eastAsia" w:ascii="仿宋" w:hAnsi="仿宋" w:eastAsia="仿宋"/>
          <w:sz w:val="30"/>
          <w:szCs w:val="30"/>
        </w:rPr>
        <w:t>要求：陪同人员一律不能进入测试区域；测试场地满足跑、跳、掷项目的测试要求，且干净平整，无易造成伤害事故的坚硬物体。</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（3）携带手机要求：参加测试考生禁止携带手机等电子产品进入测试区域。</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（4）录像监控要求：各项目测试时全程录像。</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（5）场地封闭要求：实施测试环境封闭管理。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（6）出入证件要求：参加测试考生需携带身份证（或</w:t>
      </w:r>
      <w:r>
        <w:rPr>
          <w:rFonts w:hint="eastAsia" w:ascii="仿宋" w:hAnsi="仿宋" w:eastAsia="仿宋"/>
          <w:sz w:val="30"/>
          <w:szCs w:val="30"/>
          <w:lang w:val="zh-CN"/>
        </w:rPr>
        <w:t>电子学生证</w:t>
      </w:r>
      <w:r>
        <w:rPr>
          <w:rFonts w:hint="eastAsia" w:ascii="仿宋" w:hAnsi="仿宋" w:eastAsia="仿宋"/>
          <w:sz w:val="30"/>
          <w:szCs w:val="30"/>
        </w:rPr>
        <w:t>）</w:t>
      </w:r>
      <w:r>
        <w:rPr>
          <w:rFonts w:hint="eastAsia" w:ascii="仿宋" w:hAnsi="仿宋" w:eastAsia="仿宋"/>
          <w:sz w:val="30"/>
          <w:szCs w:val="30"/>
          <w:lang w:val="zh-CN"/>
        </w:rPr>
        <w:t>，工作人员佩戴工作证。</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（四）资格确认内容、方法与标准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资格确认包括</w:t>
      </w:r>
      <w:r>
        <w:rPr>
          <w:rFonts w:hint="eastAsia" w:ascii="仿宋" w:hAnsi="仿宋" w:eastAsia="仿宋"/>
          <w:sz w:val="30"/>
          <w:szCs w:val="30"/>
          <w:lang w:val="en-US" w:eastAsia="zh-CN"/>
        </w:rPr>
        <w:t>素质测试</w:t>
      </w:r>
      <w:r>
        <w:rPr>
          <w:rFonts w:hint="eastAsia" w:ascii="仿宋" w:hAnsi="仿宋" w:eastAsia="仿宋"/>
          <w:sz w:val="30"/>
          <w:szCs w:val="30"/>
        </w:rPr>
        <w:t>和</w:t>
      </w:r>
      <w:r>
        <w:rPr>
          <w:rFonts w:hint="eastAsia" w:ascii="仿宋" w:hAnsi="仿宋" w:eastAsia="仿宋"/>
          <w:sz w:val="30"/>
          <w:szCs w:val="30"/>
          <w:lang w:val="en-US" w:eastAsia="zh-CN"/>
        </w:rPr>
        <w:t>专项测试</w:t>
      </w:r>
      <w:r>
        <w:rPr>
          <w:rFonts w:hint="eastAsia" w:ascii="仿宋" w:hAnsi="仿宋" w:eastAsia="仿宋"/>
          <w:sz w:val="30"/>
          <w:szCs w:val="30"/>
        </w:rPr>
        <w:t>两部分，满分1</w:t>
      </w:r>
      <w:r>
        <w:rPr>
          <w:rFonts w:ascii="仿宋" w:hAnsi="仿宋" w:eastAsia="仿宋"/>
          <w:sz w:val="30"/>
          <w:szCs w:val="30"/>
        </w:rPr>
        <w:t>00分。具体内容和标准为：</w:t>
      </w:r>
    </w:p>
    <w:p>
      <w:p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lang w:val="en-US" w:eastAsia="zh-CN"/>
        </w:rPr>
        <w:t>素质测试</w:t>
      </w:r>
      <w:r>
        <w:rPr>
          <w:rFonts w:hint="eastAsia" w:ascii="仿宋" w:hAnsi="仿宋" w:eastAsia="仿宋"/>
          <w:sz w:val="30"/>
          <w:szCs w:val="30"/>
        </w:rPr>
        <w:t>（</w:t>
      </w:r>
      <w:r>
        <w:rPr>
          <w:rFonts w:hint="eastAsia" w:ascii="仿宋" w:hAnsi="仿宋" w:eastAsia="仿宋"/>
          <w:sz w:val="30"/>
          <w:szCs w:val="30"/>
          <w:lang w:val="en-US" w:eastAsia="zh-CN"/>
        </w:rPr>
        <w:t>30</w:t>
      </w:r>
      <w:r>
        <w:rPr>
          <w:rFonts w:hint="eastAsia" w:ascii="仿宋" w:hAnsi="仿宋" w:eastAsia="仿宋"/>
          <w:sz w:val="30"/>
          <w:szCs w:val="30"/>
        </w:rPr>
        <w:t>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（1）100米（</w:t>
      </w:r>
      <w:r>
        <w:rPr>
          <w:rFonts w:hint="eastAsia" w:ascii="仿宋" w:hAnsi="仿宋" w:eastAsia="仿宋"/>
          <w:sz w:val="30"/>
          <w:szCs w:val="30"/>
          <w:lang w:val="en-US" w:eastAsia="zh-CN"/>
        </w:rPr>
        <w:t>1</w:t>
      </w:r>
      <w:r>
        <w:rPr>
          <w:rFonts w:hint="eastAsia" w:ascii="仿宋" w:hAnsi="仿宋" w:eastAsia="仿宋"/>
          <w:sz w:val="30"/>
          <w:szCs w:val="30"/>
        </w:rPr>
        <w:t>0分）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（2）立定跳远（</w:t>
      </w:r>
      <w:r>
        <w:rPr>
          <w:rFonts w:hint="eastAsia" w:ascii="仿宋" w:hAnsi="仿宋" w:eastAsia="仿宋"/>
          <w:sz w:val="30"/>
          <w:szCs w:val="30"/>
          <w:lang w:val="en-US" w:eastAsia="zh-CN"/>
        </w:rPr>
        <w:t>1</w:t>
      </w:r>
      <w:r>
        <w:rPr>
          <w:rFonts w:hint="eastAsia" w:ascii="仿宋" w:hAnsi="仿宋" w:eastAsia="仿宋"/>
          <w:sz w:val="30"/>
          <w:szCs w:val="30"/>
        </w:rPr>
        <w:t>0分）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（3）实心球后抛（</w:t>
      </w:r>
      <w:r>
        <w:rPr>
          <w:rFonts w:hint="eastAsia" w:ascii="仿宋" w:hAnsi="仿宋" w:eastAsia="仿宋"/>
          <w:sz w:val="30"/>
          <w:szCs w:val="30"/>
          <w:lang w:val="en-US" w:eastAsia="zh-CN"/>
        </w:rPr>
        <w:t>1</w:t>
      </w:r>
      <w:r>
        <w:rPr>
          <w:rFonts w:hint="eastAsia" w:ascii="仿宋" w:hAnsi="仿宋" w:eastAsia="仿宋"/>
          <w:sz w:val="30"/>
          <w:szCs w:val="30"/>
        </w:rPr>
        <w:t>0分）</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（1）（2）（3）评价标准：《中国青少年田径教学训练大纲》、《中国田径协会（2009年）上海田径协会修改》、《田径运动员技术等级标准.2021》及《国家学生体质健康标准》整合（见附件3）</w:t>
      </w:r>
    </w:p>
    <w:p>
      <w:p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2.</w:t>
      </w:r>
      <w:r>
        <w:rPr>
          <w:rFonts w:hint="eastAsia" w:ascii="仿宋" w:hAnsi="仿宋" w:eastAsia="仿宋"/>
          <w:sz w:val="30"/>
          <w:szCs w:val="30"/>
        </w:rPr>
        <w:t>专项测试（</w:t>
      </w:r>
      <w:r>
        <w:rPr>
          <w:rFonts w:hint="eastAsia" w:ascii="仿宋" w:hAnsi="仿宋" w:eastAsia="仿宋"/>
          <w:sz w:val="30"/>
          <w:szCs w:val="30"/>
          <w:lang w:val="en-US" w:eastAsia="zh-CN"/>
        </w:rPr>
        <w:t>70</w:t>
      </w:r>
      <w:r>
        <w:rPr>
          <w:rFonts w:hint="eastAsia" w:ascii="仿宋" w:hAnsi="仿宋" w:eastAsia="仿宋"/>
          <w:sz w:val="30"/>
          <w:szCs w:val="30"/>
        </w:rPr>
        <w:t>分）</w:t>
      </w:r>
      <w:r>
        <w:rPr>
          <w:rFonts w:hint="eastAsia" w:ascii="仿宋" w:hAnsi="仿宋" w:eastAsia="仿宋"/>
          <w:sz w:val="30"/>
          <w:szCs w:val="30"/>
          <w:lang w:eastAsia="zh-CN"/>
        </w:rPr>
        <w:t>（</w:t>
      </w:r>
      <w:r>
        <w:rPr>
          <w:rFonts w:ascii="仿宋" w:hAnsi="仿宋" w:eastAsia="仿宋"/>
          <w:sz w:val="30"/>
          <w:szCs w:val="30"/>
        </w:rPr>
        <w:t>专项测试内容</w:t>
      </w:r>
      <w:r>
        <w:rPr>
          <w:rFonts w:hint="eastAsia" w:ascii="仿宋" w:hAnsi="仿宋" w:eastAsia="仿宋"/>
          <w:sz w:val="30"/>
          <w:szCs w:val="30"/>
          <w:lang w:val="en-US" w:eastAsia="zh-CN"/>
        </w:rPr>
        <w:t>和</w:t>
      </w:r>
      <w:r>
        <w:rPr>
          <w:rFonts w:ascii="仿宋" w:hAnsi="仿宋" w:eastAsia="仿宋"/>
          <w:sz w:val="30"/>
          <w:szCs w:val="30"/>
        </w:rPr>
        <w:t>评价标准见</w:t>
      </w:r>
      <w:r>
        <w:rPr>
          <w:rFonts w:hint="eastAsia" w:ascii="仿宋" w:hAnsi="仿宋" w:eastAsia="仿宋"/>
          <w:sz w:val="30"/>
          <w:szCs w:val="30"/>
        </w:rPr>
        <w:t>附件4</w:t>
      </w:r>
      <w:r>
        <w:rPr>
          <w:rFonts w:hint="eastAsia" w:ascii="仿宋" w:hAnsi="仿宋" w:eastAsia="仿宋"/>
          <w:sz w:val="30"/>
          <w:szCs w:val="30"/>
          <w:lang w:eastAsia="zh-CN"/>
        </w:rPr>
        <w:t>）</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（1）专项技术（50分）</w:t>
      </w:r>
    </w:p>
    <w:p>
      <w:pPr>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根据自己学校项目建设和发展的需要，确定田径、篮球、武术测试项目，评价标准根据《202</w:t>
      </w:r>
      <w:r>
        <w:rPr>
          <w:rFonts w:hint="eastAsia" w:ascii="仿宋" w:hAnsi="仿宋" w:eastAsia="仿宋"/>
          <w:sz w:val="30"/>
          <w:szCs w:val="30"/>
          <w:lang w:val="en-US" w:eastAsia="zh-CN"/>
        </w:rPr>
        <w:t>3</w:t>
      </w:r>
      <w:r>
        <w:rPr>
          <w:rFonts w:hint="eastAsia" w:ascii="仿宋" w:hAnsi="仿宋" w:eastAsia="仿宋"/>
          <w:sz w:val="30"/>
          <w:szCs w:val="30"/>
        </w:rPr>
        <w:t>年上海市普通高校考试招生（身体素质测试评分表）》及《国家学生体质健康标准》整合，学生实际测试成绩</w:t>
      </w:r>
      <w:r>
        <w:rPr>
          <w:rFonts w:hint="eastAsia" w:ascii="仿宋" w:hAnsi="仿宋" w:eastAsia="仿宋"/>
          <w:sz w:val="30"/>
          <w:szCs w:val="30"/>
          <w:lang w:val="en-US" w:eastAsia="zh-CN"/>
        </w:rPr>
        <w:t>总分50分。（若考生专项技术未达到30分，则视为专项测试不合格，将</w:t>
      </w:r>
      <w:r>
        <w:rPr>
          <w:rFonts w:hint="eastAsia" w:ascii="仿宋" w:hAnsi="仿宋" w:eastAsia="仿宋"/>
          <w:sz w:val="30"/>
          <w:szCs w:val="30"/>
        </w:rPr>
        <w:t>不予通过。</w:t>
      </w:r>
      <w:r>
        <w:rPr>
          <w:rFonts w:hint="eastAsia" w:ascii="仿宋" w:hAnsi="仿宋" w:eastAsia="仿宋"/>
          <w:sz w:val="30"/>
          <w:szCs w:val="30"/>
          <w:lang w:val="en-US" w:eastAsia="zh-CN"/>
        </w:rPr>
        <w:t>）</w:t>
      </w:r>
    </w:p>
    <w:p>
      <w:pPr>
        <w:numPr>
          <w:ilvl w:val="0"/>
          <w:numId w:val="1"/>
        </w:num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综合</w:t>
      </w:r>
      <w:r>
        <w:rPr>
          <w:rFonts w:hint="eastAsia" w:ascii="仿宋" w:hAnsi="仿宋" w:eastAsia="仿宋"/>
          <w:sz w:val="30"/>
          <w:szCs w:val="30"/>
        </w:rPr>
        <w:t>表现</w:t>
      </w:r>
      <w:r>
        <w:rPr>
          <w:rFonts w:hint="eastAsia" w:ascii="仿宋" w:hAnsi="仿宋" w:eastAsia="仿宋"/>
          <w:sz w:val="30"/>
          <w:szCs w:val="30"/>
          <w:lang w:eastAsia="zh-CN"/>
        </w:rPr>
        <w:t>（</w:t>
      </w:r>
      <w:r>
        <w:rPr>
          <w:rFonts w:hint="eastAsia" w:ascii="仿宋" w:hAnsi="仿宋" w:eastAsia="仿宋"/>
          <w:sz w:val="30"/>
          <w:szCs w:val="30"/>
          <w:lang w:val="en-US" w:eastAsia="zh-CN"/>
        </w:rPr>
        <w:t>20分</w:t>
      </w:r>
      <w:r>
        <w:rPr>
          <w:rFonts w:hint="eastAsia" w:ascii="仿宋" w:hAnsi="仿宋" w:eastAsia="仿宋"/>
          <w:sz w:val="30"/>
          <w:szCs w:val="30"/>
          <w:lang w:eastAsia="zh-CN"/>
        </w:rPr>
        <w:t>）</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实战</w:t>
      </w:r>
      <w:r>
        <w:rPr>
          <w:rFonts w:hint="eastAsia" w:ascii="仿宋" w:hAnsi="仿宋" w:eastAsia="仿宋"/>
          <w:sz w:val="30"/>
          <w:szCs w:val="30"/>
        </w:rPr>
        <w:t>表现</w:t>
      </w:r>
      <w:r>
        <w:rPr>
          <w:rFonts w:hint="eastAsia" w:ascii="仿宋" w:hAnsi="仿宋" w:eastAsia="仿宋"/>
          <w:sz w:val="30"/>
          <w:szCs w:val="30"/>
          <w:lang w:eastAsia="zh-CN"/>
        </w:rPr>
        <w:t>：</w:t>
      </w:r>
      <w:r>
        <w:rPr>
          <w:rFonts w:hint="eastAsia" w:ascii="仿宋" w:hAnsi="仿宋" w:eastAsia="仿宋"/>
          <w:sz w:val="30"/>
          <w:szCs w:val="30"/>
        </w:rPr>
        <w:t>测试工作人员参照实战能力评分标准，独立对考生测试时动作的正确、协调、连贯程度，技、战术运用水平以及配合意识反应能力等方面进行综合评定，打分到小数点后1位。</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测试表现</w:t>
      </w:r>
      <w:r>
        <w:rPr>
          <w:rFonts w:hint="eastAsia" w:ascii="仿宋" w:hAnsi="仿宋" w:eastAsia="仿宋"/>
          <w:sz w:val="30"/>
          <w:szCs w:val="30"/>
        </w:rPr>
        <w:t>：测试工作人员与参加测试考生进行访谈交流，独立对学生体育精神、专项认识、训练态度等品行表现进行综合评定，打分到小数点后1位。</w:t>
      </w:r>
    </w:p>
    <w:p>
      <w:pPr>
        <w:spacing w:line="500" w:lineRule="exact"/>
        <w:ind w:firstLine="600" w:firstLineChars="200"/>
        <w:rPr>
          <w:rFonts w:hint="eastAsia" w:ascii="仿宋" w:hAnsi="仿宋" w:eastAsia="仿宋"/>
          <w:sz w:val="30"/>
          <w:szCs w:val="30"/>
          <w:lang w:val="en-US" w:eastAsia="zh-CN"/>
        </w:rPr>
      </w:pPr>
    </w:p>
    <w:p>
      <w:pPr>
        <w:spacing w:line="500" w:lineRule="exact"/>
        <w:ind w:firstLine="600" w:firstLineChars="200"/>
        <w:rPr>
          <w:rFonts w:ascii="黑体" w:hAnsi="黑体" w:eastAsia="黑体"/>
          <w:sz w:val="30"/>
          <w:szCs w:val="30"/>
        </w:rPr>
      </w:pPr>
      <w:r>
        <w:rPr>
          <w:rFonts w:hint="eastAsia" w:ascii="黑体" w:hAnsi="黑体" w:eastAsia="黑体"/>
          <w:sz w:val="30"/>
          <w:szCs w:val="30"/>
        </w:rPr>
        <w:t>八、资格确认结果公示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资格确认将按招生规模的人数择优通过。资格确认现场专业技能评价须实施全程录像，通过学生名单将于</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4</w:t>
      </w:r>
      <w:r>
        <w:rPr>
          <w:rFonts w:hint="eastAsia" w:ascii="仿宋" w:hAnsi="仿宋" w:eastAsia="仿宋"/>
          <w:sz w:val="30"/>
          <w:szCs w:val="30"/>
        </w:rPr>
        <w:t>日（星期</w:t>
      </w:r>
      <w:r>
        <w:rPr>
          <w:rFonts w:hint="eastAsia" w:ascii="仿宋" w:hAnsi="仿宋" w:eastAsia="仿宋"/>
          <w:sz w:val="30"/>
          <w:szCs w:val="30"/>
          <w:lang w:val="en-US" w:eastAsia="zh-CN"/>
        </w:rPr>
        <w:t>四</w:t>
      </w:r>
      <w:r>
        <w:rPr>
          <w:rFonts w:hint="eastAsia" w:ascii="仿宋" w:hAnsi="仿宋" w:eastAsia="仿宋"/>
          <w:sz w:val="30"/>
          <w:szCs w:val="30"/>
        </w:rPr>
        <w:t>）至</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10</w:t>
      </w:r>
      <w:r>
        <w:rPr>
          <w:rFonts w:hint="eastAsia" w:ascii="仿宋" w:hAnsi="仿宋" w:eastAsia="仿宋"/>
          <w:sz w:val="30"/>
          <w:szCs w:val="30"/>
        </w:rPr>
        <w:t>日（星期</w:t>
      </w:r>
      <w:r>
        <w:rPr>
          <w:rFonts w:hint="eastAsia" w:ascii="仿宋" w:hAnsi="仿宋" w:eastAsia="仿宋"/>
          <w:sz w:val="30"/>
          <w:szCs w:val="30"/>
          <w:lang w:val="en-US" w:eastAsia="zh-CN"/>
        </w:rPr>
        <w:t>三</w:t>
      </w:r>
      <w:r>
        <w:rPr>
          <w:rFonts w:hint="eastAsia" w:ascii="仿宋" w:hAnsi="仿宋" w:eastAsia="仿宋"/>
          <w:sz w:val="30"/>
          <w:szCs w:val="30"/>
        </w:rPr>
        <w:t>）在嘉定二中官方网站公示5个工作日。</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九、志愿填报及录取</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区级</w:t>
      </w:r>
      <w:r>
        <w:rPr>
          <w:rFonts w:hint="eastAsia" w:ascii="仿宋" w:hAnsi="仿宋" w:eastAsia="仿宋"/>
          <w:sz w:val="30"/>
          <w:szCs w:val="30"/>
          <w:lang w:val="en-US" w:eastAsia="zh-CN"/>
        </w:rPr>
        <w:t>优秀体育</w:t>
      </w:r>
      <w:r>
        <w:rPr>
          <w:rFonts w:hint="eastAsia" w:ascii="仿宋" w:hAnsi="仿宋" w:eastAsia="仿宋"/>
          <w:sz w:val="30"/>
          <w:szCs w:val="30"/>
        </w:rPr>
        <w:t>学生录取在统一招生录取批次中进行，通过资格确认的学生志愿应在“区级</w:t>
      </w:r>
      <w:r>
        <w:rPr>
          <w:rFonts w:hint="eastAsia" w:ascii="仿宋" w:hAnsi="仿宋" w:eastAsia="仿宋"/>
          <w:sz w:val="30"/>
          <w:szCs w:val="30"/>
          <w:lang w:val="en-US" w:eastAsia="zh-CN"/>
        </w:rPr>
        <w:t>优秀体育</w:t>
      </w:r>
      <w:r>
        <w:rPr>
          <w:rFonts w:hint="eastAsia" w:ascii="仿宋" w:hAnsi="仿宋" w:eastAsia="仿宋"/>
          <w:sz w:val="30"/>
          <w:szCs w:val="30"/>
        </w:rPr>
        <w:t>学生”志愿栏内填报。</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考生获得资格认定后须参加2023年本市初中学业水平考试，录取总分须达到当年度本市公办普通高中最低投档控制分数线。</w:t>
      </w:r>
    </w:p>
    <w:p>
      <w:pPr>
        <w:spacing w:line="500" w:lineRule="exact"/>
        <w:ind w:firstLine="600" w:firstLineChars="200"/>
        <w:rPr>
          <w:rFonts w:ascii="仿宋" w:hAnsi="仿宋" w:eastAsia="仿宋"/>
          <w:sz w:val="32"/>
          <w:szCs w:val="32"/>
        </w:rPr>
      </w:pPr>
      <w:r>
        <w:rPr>
          <w:rFonts w:hint="eastAsia" w:ascii="黑体" w:hAnsi="黑体" w:eastAsia="黑体"/>
          <w:sz w:val="30"/>
          <w:szCs w:val="30"/>
        </w:rPr>
        <w:t>十、应急预案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一</w:t>
      </w:r>
      <w:r>
        <w:rPr>
          <w:rFonts w:hint="eastAsia" w:ascii="仿宋" w:hAnsi="仿宋" w:eastAsia="仿宋"/>
          <w:sz w:val="32"/>
          <w:szCs w:val="32"/>
        </w:rPr>
        <w:t>）如遇极端恶劣天气，由学校优秀体育学生招生领导小组向上级有关部门请示后，择期另行组织资格确认。</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w:t>
      </w:r>
      <w:r>
        <w:rPr>
          <w:rFonts w:ascii="仿宋" w:hAnsi="仿宋" w:eastAsia="仿宋"/>
          <w:sz w:val="32"/>
          <w:szCs w:val="32"/>
        </w:rPr>
        <w:t>如遇测试人数较多，</w:t>
      </w:r>
      <w:r>
        <w:rPr>
          <w:rFonts w:hint="eastAsia" w:ascii="仿宋" w:hAnsi="仿宋" w:eastAsia="仿宋"/>
          <w:sz w:val="32"/>
          <w:szCs w:val="32"/>
        </w:rPr>
        <w:t>由学校优秀体育学生招生领导小组向上级有关部门请示后，</w:t>
      </w:r>
      <w:r>
        <w:rPr>
          <w:rFonts w:ascii="仿宋" w:hAnsi="仿宋" w:eastAsia="仿宋"/>
          <w:sz w:val="32"/>
          <w:szCs w:val="32"/>
        </w:rPr>
        <w:t xml:space="preserve">根据测试项目，分别组织考生进行资格确认。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w:t>
      </w:r>
      <w:r>
        <w:rPr>
          <w:rFonts w:ascii="仿宋" w:hAnsi="仿宋" w:eastAsia="仿宋"/>
          <w:sz w:val="32"/>
          <w:szCs w:val="32"/>
        </w:rPr>
        <w:t>其他突发情况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遇其他突发情况，沉着冷静，第一时间向学校优秀体育学生招生领导小组汇报；所有领导小组成员确保通讯畅通，坚守岗位，随时听从领导小组组长的指挥；电工在校保障电力正常；网管在校保障视频监控运作正常。</w:t>
      </w:r>
    </w:p>
    <w:p>
      <w:pPr>
        <w:spacing w:line="500" w:lineRule="exact"/>
        <w:ind w:left="600"/>
        <w:rPr>
          <w:rFonts w:ascii="黑体" w:hAnsi="黑体" w:eastAsia="黑体"/>
          <w:sz w:val="30"/>
          <w:szCs w:val="30"/>
        </w:rPr>
      </w:pPr>
      <w:r>
        <w:rPr>
          <w:rFonts w:hint="eastAsia" w:ascii="黑体" w:hAnsi="黑体" w:eastAsia="黑体"/>
          <w:sz w:val="30"/>
          <w:szCs w:val="30"/>
        </w:rPr>
        <w:t>十</w:t>
      </w:r>
      <w:r>
        <w:rPr>
          <w:rFonts w:hint="eastAsia" w:ascii="黑体" w:hAnsi="黑体" w:eastAsia="黑体"/>
          <w:sz w:val="30"/>
          <w:szCs w:val="30"/>
          <w:lang w:val="en-US" w:eastAsia="zh-CN"/>
        </w:rPr>
        <w:t>一</w:t>
      </w:r>
      <w:r>
        <w:rPr>
          <w:rFonts w:hint="eastAsia" w:ascii="黑体" w:hAnsi="黑体" w:eastAsia="黑体"/>
          <w:sz w:val="30"/>
          <w:szCs w:val="30"/>
        </w:rPr>
        <w:t>、监督保障</w:t>
      </w:r>
    </w:p>
    <w:p>
      <w:pPr>
        <w:spacing w:line="500" w:lineRule="exact"/>
        <w:ind w:firstLine="600" w:firstLineChars="200"/>
        <w:rPr>
          <w:rFonts w:ascii="仿宋" w:hAnsi="仿宋" w:eastAsia="仿宋"/>
          <w:sz w:val="30"/>
          <w:szCs w:val="30"/>
        </w:rPr>
      </w:pPr>
      <w:r>
        <w:rPr>
          <w:rFonts w:ascii="仿宋" w:hAnsi="仿宋" w:eastAsia="仿宋"/>
          <w:sz w:val="30"/>
          <w:szCs w:val="30"/>
        </w:rPr>
        <w:t>由嘉定区教育局、嘉定区体育局和嘉定区智慧教育和考试中心负责指导、监督学校开展招收优秀体育学生的相关工作。强化学校内部监督和社会监督，严格执行招生利益方回避制度，确保优秀体育学生招生相关工作顺利进行。</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校级监督电话：59127823</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区级监督电话：39902066</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十</w:t>
      </w:r>
      <w:r>
        <w:rPr>
          <w:rFonts w:hint="eastAsia" w:ascii="黑体" w:hAnsi="黑体" w:eastAsia="黑体"/>
          <w:sz w:val="30"/>
          <w:szCs w:val="30"/>
          <w:lang w:val="en-US" w:eastAsia="zh-CN"/>
        </w:rPr>
        <w:t>二</w:t>
      </w:r>
      <w:r>
        <w:rPr>
          <w:rFonts w:hint="eastAsia" w:ascii="黑体" w:hAnsi="黑体" w:eastAsia="黑体"/>
          <w:sz w:val="30"/>
          <w:szCs w:val="30"/>
        </w:rPr>
        <w:t>、学校联系人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学校联系人：沈淑雅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联系电话：59170848</w:t>
      </w:r>
    </w:p>
    <w:p>
      <w:pPr>
        <w:spacing w:line="500" w:lineRule="exact"/>
        <w:rPr>
          <w:rFonts w:ascii="仿宋" w:hAnsi="仿宋" w:eastAsia="仿宋"/>
          <w:sz w:val="30"/>
          <w:szCs w:val="30"/>
        </w:rPr>
      </w:pP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附件1：202</w:t>
      </w:r>
      <w:r>
        <w:rPr>
          <w:rFonts w:hint="eastAsia" w:ascii="仿宋" w:hAnsi="仿宋" w:eastAsia="仿宋"/>
          <w:sz w:val="30"/>
          <w:szCs w:val="30"/>
          <w:lang w:val="en-US" w:eastAsia="zh-CN"/>
        </w:rPr>
        <w:t>3</w:t>
      </w:r>
      <w:r>
        <w:rPr>
          <w:rFonts w:hint="eastAsia" w:ascii="仿宋" w:hAnsi="仿宋" w:eastAsia="仿宋"/>
          <w:sz w:val="30"/>
          <w:szCs w:val="30"/>
        </w:rPr>
        <w:t>年上海市区级优秀体育学生市级体育赛事认定目录</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附件2：202</w:t>
      </w:r>
      <w:r>
        <w:rPr>
          <w:rFonts w:hint="eastAsia" w:ascii="仿宋" w:hAnsi="仿宋" w:eastAsia="仿宋"/>
          <w:sz w:val="30"/>
          <w:szCs w:val="30"/>
          <w:lang w:val="en-US" w:eastAsia="zh-CN"/>
        </w:rPr>
        <w:t>3</w:t>
      </w:r>
      <w:r>
        <w:rPr>
          <w:rFonts w:hint="eastAsia" w:ascii="仿宋" w:hAnsi="仿宋" w:eastAsia="仿宋"/>
          <w:sz w:val="30"/>
          <w:szCs w:val="30"/>
        </w:rPr>
        <w:t>年上海市高中阶段学校区级优秀体育学生资格确认报名表</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附件3：素质测试项目评分表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附件4：专项项目测试评分表</w:t>
      </w:r>
    </w:p>
    <w:p>
      <w:pPr>
        <w:spacing w:line="500" w:lineRule="exact"/>
        <w:jc w:val="right"/>
        <w:rPr>
          <w:rFonts w:ascii="仿宋" w:hAnsi="仿宋" w:eastAsia="仿宋"/>
          <w:sz w:val="30"/>
          <w:szCs w:val="30"/>
        </w:rPr>
      </w:pPr>
    </w:p>
    <w:p>
      <w:pPr>
        <w:spacing w:line="500" w:lineRule="exact"/>
        <w:jc w:val="right"/>
        <w:rPr>
          <w:rFonts w:ascii="仿宋" w:hAnsi="仿宋" w:eastAsia="仿宋"/>
          <w:sz w:val="30"/>
          <w:szCs w:val="30"/>
        </w:rPr>
      </w:pPr>
      <w:r>
        <w:rPr>
          <w:rFonts w:hint="eastAsia" w:ascii="仿宋" w:hAnsi="仿宋" w:eastAsia="仿宋"/>
          <w:sz w:val="30"/>
          <w:szCs w:val="30"/>
        </w:rPr>
        <w:t>上海市嘉定区第二中学</w:t>
      </w:r>
    </w:p>
    <w:p>
      <w:pPr>
        <w:spacing w:line="500" w:lineRule="exact"/>
        <w:ind w:right="150"/>
        <w:jc w:val="right"/>
        <w:rPr>
          <w:rFonts w:ascii="仿宋_GB2312" w:hAnsi="Times New Roman" w:eastAsia="仿宋_GB2312"/>
          <w:kern w:val="0"/>
          <w:sz w:val="28"/>
          <w:szCs w:val="28"/>
        </w:rPr>
      </w:pPr>
      <w:r>
        <w:rPr>
          <w:rFonts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30</w:t>
      </w:r>
      <w:bookmarkStart w:id="0" w:name="_GoBack"/>
      <w:bookmarkEnd w:id="0"/>
      <w:r>
        <w:rPr>
          <w:rFonts w:hint="eastAsia" w:ascii="仿宋" w:hAnsi="仿宋" w:eastAsia="仿宋"/>
          <w:sz w:val="30"/>
          <w:szCs w:val="30"/>
        </w:rPr>
        <w:t>日</w:t>
      </w:r>
      <w:r>
        <w:rPr>
          <w:rFonts w:hint="eastAsia" w:ascii="仿宋_GB2312" w:hAnsi="Times New Roman" w:eastAsia="仿宋_GB2312"/>
          <w:kern w:val="0"/>
          <w:sz w:val="28"/>
          <w:szCs w:val="28"/>
        </w:rPr>
        <w:t xml:space="preserve"> </w:t>
      </w:r>
    </w:p>
    <w:sectPr>
      <w:footerReference r:id="rId3" w:type="default"/>
      <w:pgSz w:w="11906" w:h="16838"/>
      <w:pgMar w:top="2098" w:right="1520" w:bottom="2098" w:left="1508" w:header="851" w:footer="1814" w:gutter="5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114405"/>
    </w:sdtPr>
    <w:sdtEndPr>
      <w:rPr>
        <w:sz w:val="22"/>
        <w:szCs w:val="22"/>
      </w:rPr>
    </w:sdtEndPr>
    <w:sdtContent>
      <w:p>
        <w:pPr>
          <w:pStyle w:val="3"/>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7</w:t>
        </w:r>
        <w:r>
          <w:rPr>
            <w:sz w:val="22"/>
            <w:szCs w:val="22"/>
          </w:rPr>
          <w:fldChar w:fldCharType="end"/>
        </w:r>
      </w:p>
    </w:sdtContent>
  </w:sdt>
  <w:p>
    <w:pPr>
      <w:pStyle w:val="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CE279"/>
    <w:multiLevelType w:val="singleLevel"/>
    <w:tmpl w:val="A43CE27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2YjA4ZjYzMjA3NGM3ZTliYjgxOTY1ZDc2MGM5ODIifQ=="/>
  </w:docVars>
  <w:rsids>
    <w:rsidRoot w:val="00CC3A08"/>
    <w:rsid w:val="0001303B"/>
    <w:rsid w:val="0002081F"/>
    <w:rsid w:val="000238E4"/>
    <w:rsid w:val="00027C94"/>
    <w:rsid w:val="0003166F"/>
    <w:rsid w:val="00040455"/>
    <w:rsid w:val="00054972"/>
    <w:rsid w:val="00096E45"/>
    <w:rsid w:val="000976DA"/>
    <w:rsid w:val="000A185D"/>
    <w:rsid w:val="000D1745"/>
    <w:rsid w:val="000D1B77"/>
    <w:rsid w:val="000D2933"/>
    <w:rsid w:val="000E5199"/>
    <w:rsid w:val="000F7D12"/>
    <w:rsid w:val="00137B89"/>
    <w:rsid w:val="00145755"/>
    <w:rsid w:val="001541EE"/>
    <w:rsid w:val="00186944"/>
    <w:rsid w:val="001B2283"/>
    <w:rsid w:val="001B309E"/>
    <w:rsid w:val="001B51E2"/>
    <w:rsid w:val="001D2053"/>
    <w:rsid w:val="001D4206"/>
    <w:rsid w:val="001D7C2C"/>
    <w:rsid w:val="001E5192"/>
    <w:rsid w:val="00201B2E"/>
    <w:rsid w:val="0021377F"/>
    <w:rsid w:val="00231630"/>
    <w:rsid w:val="00235B74"/>
    <w:rsid w:val="0027738A"/>
    <w:rsid w:val="002930BE"/>
    <w:rsid w:val="002F3FDE"/>
    <w:rsid w:val="00305AA2"/>
    <w:rsid w:val="00312E53"/>
    <w:rsid w:val="00320E3C"/>
    <w:rsid w:val="00342CF8"/>
    <w:rsid w:val="00355B6A"/>
    <w:rsid w:val="0036209F"/>
    <w:rsid w:val="00374367"/>
    <w:rsid w:val="00375C65"/>
    <w:rsid w:val="003A470B"/>
    <w:rsid w:val="003C165B"/>
    <w:rsid w:val="003C228A"/>
    <w:rsid w:val="003E2D7D"/>
    <w:rsid w:val="003F21CA"/>
    <w:rsid w:val="003F492E"/>
    <w:rsid w:val="004014FF"/>
    <w:rsid w:val="00410ABF"/>
    <w:rsid w:val="00411948"/>
    <w:rsid w:val="00425418"/>
    <w:rsid w:val="00430521"/>
    <w:rsid w:val="00441260"/>
    <w:rsid w:val="004460B4"/>
    <w:rsid w:val="00447306"/>
    <w:rsid w:val="00457E90"/>
    <w:rsid w:val="004821A0"/>
    <w:rsid w:val="00486991"/>
    <w:rsid w:val="004A7230"/>
    <w:rsid w:val="004B4DD8"/>
    <w:rsid w:val="004B61D1"/>
    <w:rsid w:val="004C3EBA"/>
    <w:rsid w:val="004C4A03"/>
    <w:rsid w:val="004F3865"/>
    <w:rsid w:val="005049D0"/>
    <w:rsid w:val="00507543"/>
    <w:rsid w:val="00524DC0"/>
    <w:rsid w:val="005420B1"/>
    <w:rsid w:val="00556185"/>
    <w:rsid w:val="00571BF7"/>
    <w:rsid w:val="005A3AF5"/>
    <w:rsid w:val="005A5FAB"/>
    <w:rsid w:val="005B66EF"/>
    <w:rsid w:val="005D2D51"/>
    <w:rsid w:val="005E323D"/>
    <w:rsid w:val="005E6892"/>
    <w:rsid w:val="005F49B8"/>
    <w:rsid w:val="00601CC2"/>
    <w:rsid w:val="00611E0F"/>
    <w:rsid w:val="00626258"/>
    <w:rsid w:val="006317F2"/>
    <w:rsid w:val="00650D69"/>
    <w:rsid w:val="00665BFB"/>
    <w:rsid w:val="00686E71"/>
    <w:rsid w:val="00695EE6"/>
    <w:rsid w:val="0069661A"/>
    <w:rsid w:val="006A146F"/>
    <w:rsid w:val="006A28FB"/>
    <w:rsid w:val="006C154F"/>
    <w:rsid w:val="006C78C2"/>
    <w:rsid w:val="00701175"/>
    <w:rsid w:val="00715A61"/>
    <w:rsid w:val="00724D9D"/>
    <w:rsid w:val="00740A64"/>
    <w:rsid w:val="00746F06"/>
    <w:rsid w:val="007614CE"/>
    <w:rsid w:val="00764486"/>
    <w:rsid w:val="007C30BF"/>
    <w:rsid w:val="007E2E70"/>
    <w:rsid w:val="007F7535"/>
    <w:rsid w:val="0080257C"/>
    <w:rsid w:val="00802EAE"/>
    <w:rsid w:val="00816168"/>
    <w:rsid w:val="00817BA3"/>
    <w:rsid w:val="00827582"/>
    <w:rsid w:val="00864A66"/>
    <w:rsid w:val="00866873"/>
    <w:rsid w:val="008713DC"/>
    <w:rsid w:val="0088524B"/>
    <w:rsid w:val="008905FE"/>
    <w:rsid w:val="008D75FA"/>
    <w:rsid w:val="009202E3"/>
    <w:rsid w:val="00933F92"/>
    <w:rsid w:val="009A0652"/>
    <w:rsid w:val="009C3416"/>
    <w:rsid w:val="00A12E7C"/>
    <w:rsid w:val="00A25F59"/>
    <w:rsid w:val="00A55838"/>
    <w:rsid w:val="00A92B2A"/>
    <w:rsid w:val="00AA51CD"/>
    <w:rsid w:val="00AC1921"/>
    <w:rsid w:val="00AD2B05"/>
    <w:rsid w:val="00AF6B16"/>
    <w:rsid w:val="00B064D9"/>
    <w:rsid w:val="00B33A6F"/>
    <w:rsid w:val="00B34F5A"/>
    <w:rsid w:val="00B66B95"/>
    <w:rsid w:val="00BB53BB"/>
    <w:rsid w:val="00BB6384"/>
    <w:rsid w:val="00BC1501"/>
    <w:rsid w:val="00C004FE"/>
    <w:rsid w:val="00C16C35"/>
    <w:rsid w:val="00C22300"/>
    <w:rsid w:val="00C22434"/>
    <w:rsid w:val="00C33019"/>
    <w:rsid w:val="00C371DC"/>
    <w:rsid w:val="00C51442"/>
    <w:rsid w:val="00C62914"/>
    <w:rsid w:val="00C64DDE"/>
    <w:rsid w:val="00C71ADA"/>
    <w:rsid w:val="00C87BEE"/>
    <w:rsid w:val="00CA44A7"/>
    <w:rsid w:val="00CA54D0"/>
    <w:rsid w:val="00CC3A08"/>
    <w:rsid w:val="00D118A6"/>
    <w:rsid w:val="00D45BDF"/>
    <w:rsid w:val="00D46FD2"/>
    <w:rsid w:val="00D9141B"/>
    <w:rsid w:val="00D91787"/>
    <w:rsid w:val="00DD55A5"/>
    <w:rsid w:val="00DE3EE4"/>
    <w:rsid w:val="00DE618D"/>
    <w:rsid w:val="00DE7B66"/>
    <w:rsid w:val="00DF1C4F"/>
    <w:rsid w:val="00DF6BA5"/>
    <w:rsid w:val="00E3305B"/>
    <w:rsid w:val="00E3552A"/>
    <w:rsid w:val="00E40693"/>
    <w:rsid w:val="00E70C08"/>
    <w:rsid w:val="00E763A6"/>
    <w:rsid w:val="00EA3409"/>
    <w:rsid w:val="00EB00A6"/>
    <w:rsid w:val="00EC0D0B"/>
    <w:rsid w:val="00EC3B38"/>
    <w:rsid w:val="00EF4528"/>
    <w:rsid w:val="00EF771F"/>
    <w:rsid w:val="00F0542C"/>
    <w:rsid w:val="00F21C1B"/>
    <w:rsid w:val="00F45984"/>
    <w:rsid w:val="00F53CD6"/>
    <w:rsid w:val="00F94D80"/>
    <w:rsid w:val="00FB0C1E"/>
    <w:rsid w:val="00FC54F5"/>
    <w:rsid w:val="01521C8D"/>
    <w:rsid w:val="01CD28C0"/>
    <w:rsid w:val="03486DE4"/>
    <w:rsid w:val="03492465"/>
    <w:rsid w:val="0369597E"/>
    <w:rsid w:val="04E122A5"/>
    <w:rsid w:val="06174FC9"/>
    <w:rsid w:val="082F4AD6"/>
    <w:rsid w:val="093B5EAD"/>
    <w:rsid w:val="0B5F2BFF"/>
    <w:rsid w:val="0C767178"/>
    <w:rsid w:val="113C0E65"/>
    <w:rsid w:val="11F40302"/>
    <w:rsid w:val="18CB7AE2"/>
    <w:rsid w:val="1BE6453B"/>
    <w:rsid w:val="1DAE010F"/>
    <w:rsid w:val="1DF60BCE"/>
    <w:rsid w:val="1ED95833"/>
    <w:rsid w:val="1F040020"/>
    <w:rsid w:val="25BC39F6"/>
    <w:rsid w:val="2B6C7C6C"/>
    <w:rsid w:val="2E3A11E3"/>
    <w:rsid w:val="2EA57845"/>
    <w:rsid w:val="2F171B29"/>
    <w:rsid w:val="33031E55"/>
    <w:rsid w:val="33BE6EC2"/>
    <w:rsid w:val="33C346BD"/>
    <w:rsid w:val="37B40385"/>
    <w:rsid w:val="38EA5C9A"/>
    <w:rsid w:val="38EB1E2F"/>
    <w:rsid w:val="39972977"/>
    <w:rsid w:val="39DF785B"/>
    <w:rsid w:val="3B306A19"/>
    <w:rsid w:val="3C102743"/>
    <w:rsid w:val="3D673D08"/>
    <w:rsid w:val="3F23692E"/>
    <w:rsid w:val="3FD35B7A"/>
    <w:rsid w:val="3FED5351"/>
    <w:rsid w:val="41A76DCD"/>
    <w:rsid w:val="41E522CD"/>
    <w:rsid w:val="4222144B"/>
    <w:rsid w:val="423043A5"/>
    <w:rsid w:val="43B923CB"/>
    <w:rsid w:val="43D02F2F"/>
    <w:rsid w:val="453D06CC"/>
    <w:rsid w:val="46002126"/>
    <w:rsid w:val="46116FEE"/>
    <w:rsid w:val="46EC60A4"/>
    <w:rsid w:val="484870D1"/>
    <w:rsid w:val="4B4D6D1A"/>
    <w:rsid w:val="4B5236B9"/>
    <w:rsid w:val="50390B7D"/>
    <w:rsid w:val="50943EBA"/>
    <w:rsid w:val="50A0169A"/>
    <w:rsid w:val="5100482F"/>
    <w:rsid w:val="51EB4853"/>
    <w:rsid w:val="56CE3EAD"/>
    <w:rsid w:val="57945CAA"/>
    <w:rsid w:val="579F3383"/>
    <w:rsid w:val="5955323E"/>
    <w:rsid w:val="599102DF"/>
    <w:rsid w:val="5C5A7FB9"/>
    <w:rsid w:val="5CEE6DC7"/>
    <w:rsid w:val="5CF54613"/>
    <w:rsid w:val="5D4E1BB4"/>
    <w:rsid w:val="5D804C16"/>
    <w:rsid w:val="5DC54AF7"/>
    <w:rsid w:val="5F525247"/>
    <w:rsid w:val="635C1984"/>
    <w:rsid w:val="63A252D2"/>
    <w:rsid w:val="63B04292"/>
    <w:rsid w:val="63C645E8"/>
    <w:rsid w:val="642E024C"/>
    <w:rsid w:val="665135D2"/>
    <w:rsid w:val="680275E8"/>
    <w:rsid w:val="68DB6F1C"/>
    <w:rsid w:val="6A92278D"/>
    <w:rsid w:val="6B217424"/>
    <w:rsid w:val="6B9C75ED"/>
    <w:rsid w:val="6CD83FA4"/>
    <w:rsid w:val="6D5A2285"/>
    <w:rsid w:val="70952446"/>
    <w:rsid w:val="71072C18"/>
    <w:rsid w:val="72B34E05"/>
    <w:rsid w:val="740D74E9"/>
    <w:rsid w:val="74F17E67"/>
    <w:rsid w:val="765E0231"/>
    <w:rsid w:val="78501474"/>
    <w:rsid w:val="7B8F776C"/>
    <w:rsid w:val="7BF50276"/>
    <w:rsid w:val="7D5D078F"/>
    <w:rsid w:val="7EC97135"/>
    <w:rsid w:val="7F237B35"/>
    <w:rsid w:val="7FA7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footer"/>
    <w:basedOn w:val="1"/>
    <w:link w:val="15"/>
    <w:unhideWhenUsed/>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页眉 字符"/>
    <w:basedOn w:val="9"/>
    <w:link w:val="4"/>
    <w:qFormat/>
    <w:uiPriority w:val="99"/>
    <w:rPr>
      <w:sz w:val="18"/>
      <w:szCs w:val="18"/>
    </w:rPr>
  </w:style>
  <w:style w:type="character" w:customStyle="1" w:styleId="15">
    <w:name w:val="页脚 字符"/>
    <w:basedOn w:val="9"/>
    <w:link w:val="3"/>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9"/>
    <w:link w:val="2"/>
    <w:semiHidden/>
    <w:qFormat/>
    <w:uiPriority w:val="99"/>
    <w:rPr>
      <w:kern w:val="2"/>
      <w:sz w:val="21"/>
      <w:szCs w:val="24"/>
    </w:rPr>
  </w:style>
  <w:style w:type="character" w:customStyle="1" w:styleId="18">
    <w:name w:val="批注主题 字符"/>
    <w:basedOn w:val="17"/>
    <w:link w:val="6"/>
    <w:semiHidden/>
    <w:qFormat/>
    <w:uiPriority w:val="99"/>
    <w:rPr>
      <w:b/>
      <w:bCs/>
      <w:kern w:val="2"/>
      <w:sz w:val="21"/>
      <w:szCs w:val="24"/>
    </w:rPr>
  </w:style>
  <w:style w:type="paragraph" w:customStyle="1" w:styleId="19">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列表段落1"/>
    <w:basedOn w:val="1"/>
    <w:qFormat/>
    <w:uiPriority w:val="34"/>
    <w:pPr>
      <w:ind w:firstLine="420" w:firstLineChars="200"/>
    </w:pPr>
  </w:style>
  <w:style w:type="paragraph" w:styleId="21">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2898</Words>
  <Characters>3076</Characters>
  <Lines>29</Lines>
  <Paragraphs>8</Paragraphs>
  <TotalTime>0</TotalTime>
  <ScaleCrop>false</ScaleCrop>
  <LinksUpToDate>false</LinksUpToDate>
  <CharactersWithSpaces>3092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2022-03-26T12:05:00Z</dcterms:created>
  <dc:creator>Zhou ChenDi</dc:creator>
  <cp:lastModifiedBy>Administrator</cp:lastModifiedBy>
  <cp:lastPrinted>2023-03-28T00:13:00Z</cp:lastPrinted>
  <dcterms:modified xsi:type="dcterms:W3CDTF">2023-03-29T15:22:51Z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DF7AD37467BE4B4097F6BEE5B8755C3B</vt:lpwstr>
  </property>
</Properties>
</file>