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</w:rPr>
              <w:t>《阿房宫赋》练习讲解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平面向量复习作业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1.一份周三练习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练习部分：钠盐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练习册</w:t>
            </w:r>
            <w:r>
              <w:rPr>
                <w:rFonts w:hint="eastAsia" w:ascii="宋体" w:hAnsi="宋体"/>
                <w:sz w:val="24"/>
                <w:szCs w:val="24"/>
              </w:rPr>
              <w:t>《阶段练习三》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完成26课导学案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A405009"/>
    <w:rsid w:val="1BD64D43"/>
    <w:rsid w:val="3AC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189</Characters>
  <Lines>1</Lines>
  <Paragraphs>1</Paragraphs>
  <TotalTime>0</TotalTime>
  <ScaleCrop>false</ScaleCrop>
  <LinksUpToDate>false</LinksUpToDate>
  <CharactersWithSpaces>196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2022-06-15T06:08:34Z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873BC182953049D7BF4C81A552D8BA9F</vt:lpwstr>
  </property>
</Properties>
</file>